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B977A59" w14:textId="4A59BA8D" w:rsidR="00D13751" w:rsidRPr="00BD3AF2" w:rsidRDefault="00EF17FD" w:rsidP="00C96E1B">
      <w:pPr>
        <w:rPr>
          <w:b/>
          <w:bCs w:val="0"/>
        </w:rPr>
      </w:pPr>
      <w:r>
        <w:rPr>
          <w:b/>
          <w:bCs w:val="0"/>
        </w:rPr>
        <w:t xml:space="preserve">  </w:t>
      </w:r>
      <w:r w:rsidR="005F4A76" w:rsidRPr="00BD3AF2">
        <w:rPr>
          <w:b/>
          <w:bCs w:val="0"/>
        </w:rPr>
        <w:t>ILUSTRÍSSIMO</w:t>
      </w:r>
      <w:r w:rsidR="00C96E1B" w:rsidRPr="00BD3AF2">
        <w:rPr>
          <w:b/>
          <w:bCs w:val="0"/>
        </w:rPr>
        <w:t xml:space="preserve"> SENHOR PRESIDENTE DA CÂMARA </w:t>
      </w:r>
      <w:r w:rsidR="005F4A76" w:rsidRPr="00BD3AF2">
        <w:rPr>
          <w:b/>
          <w:bCs w:val="0"/>
        </w:rPr>
        <w:t xml:space="preserve">MUNICIPAL </w:t>
      </w:r>
      <w:r w:rsidR="00C96E1B" w:rsidRPr="00BD3AF2">
        <w:rPr>
          <w:b/>
          <w:bCs w:val="0"/>
        </w:rPr>
        <w:t xml:space="preserve">DE </w:t>
      </w:r>
      <w:r w:rsidR="005F4A76" w:rsidRPr="00BD3AF2">
        <w:rPr>
          <w:b/>
          <w:bCs w:val="0"/>
        </w:rPr>
        <w:t>LUPÉRCIO</w:t>
      </w:r>
      <w:r w:rsidR="00F210E8" w:rsidRPr="00BD3AF2">
        <w:rPr>
          <w:b/>
          <w:bCs w:val="0"/>
        </w:rPr>
        <w:t xml:space="preserve"> </w:t>
      </w:r>
      <w:r w:rsidR="005F4A76" w:rsidRPr="00BD3AF2">
        <w:rPr>
          <w:b/>
          <w:bCs w:val="0"/>
        </w:rPr>
        <w:t>-</w:t>
      </w:r>
      <w:r w:rsidR="00F210E8" w:rsidRPr="00BD3AF2">
        <w:rPr>
          <w:b/>
          <w:bCs w:val="0"/>
        </w:rPr>
        <w:t xml:space="preserve"> </w:t>
      </w:r>
      <w:r w:rsidR="005F4A76" w:rsidRPr="00BD3AF2">
        <w:rPr>
          <w:b/>
          <w:bCs w:val="0"/>
        </w:rPr>
        <w:t>SP., V</w:t>
      </w:r>
      <w:r w:rsidR="00C96E1B" w:rsidRPr="00BD3AF2">
        <w:rPr>
          <w:b/>
          <w:bCs w:val="0"/>
        </w:rPr>
        <w:t xml:space="preserve">EREADOR </w:t>
      </w:r>
      <w:r w:rsidR="005F4A76" w:rsidRPr="00BD3AF2">
        <w:rPr>
          <w:b/>
          <w:bCs w:val="0"/>
        </w:rPr>
        <w:t>ROGÉRIO NATALINO JACINTO.</w:t>
      </w:r>
      <w:r w:rsidR="00C96E1B" w:rsidRPr="00BD3AF2">
        <w:rPr>
          <w:b/>
          <w:bCs w:val="0"/>
        </w:rPr>
        <w:t xml:space="preserve"> </w:t>
      </w:r>
    </w:p>
    <w:p w14:paraId="4BFF28D6" w14:textId="77777777" w:rsidR="00C96E1B" w:rsidRPr="00BD3AF2" w:rsidRDefault="00C96E1B" w:rsidP="008A4C5F"/>
    <w:p w14:paraId="0A3A8109" w14:textId="77777777" w:rsidR="00C96E1B" w:rsidRPr="00BD3AF2" w:rsidRDefault="00C96E1B" w:rsidP="008A4C5F"/>
    <w:p w14:paraId="4EBCAE2A" w14:textId="77777777" w:rsidR="00C46193" w:rsidRPr="00BD3AF2" w:rsidRDefault="00C46193" w:rsidP="008A4C5F"/>
    <w:p w14:paraId="4AD48907" w14:textId="77777777" w:rsidR="00C46193" w:rsidRPr="00BD3AF2" w:rsidRDefault="00C46193" w:rsidP="008A4C5F"/>
    <w:p w14:paraId="5475A2E4" w14:textId="77777777" w:rsidR="00C46193" w:rsidRPr="00BD3AF2" w:rsidRDefault="00C46193" w:rsidP="008A4C5F"/>
    <w:p w14:paraId="53187DCE" w14:textId="77777777" w:rsidR="00CA376E" w:rsidRPr="00BD3AF2" w:rsidRDefault="00CA376E" w:rsidP="008A4C5F"/>
    <w:p w14:paraId="761C040B" w14:textId="77777777" w:rsidR="00D10865" w:rsidRPr="00BD3AF2" w:rsidRDefault="00D10865" w:rsidP="008A4C5F"/>
    <w:p w14:paraId="22A9CD7D" w14:textId="77777777" w:rsidR="00C46193" w:rsidRPr="00BD3AF2" w:rsidRDefault="00C46193" w:rsidP="008A4C5F"/>
    <w:p w14:paraId="37FE35F9" w14:textId="3B8E0349" w:rsidR="00C96E1B" w:rsidRPr="00BD3AF2" w:rsidRDefault="005F4A76" w:rsidP="008A4C5F">
      <w:r w:rsidRPr="00BD3AF2">
        <w:t xml:space="preserve">Ref.: </w:t>
      </w:r>
      <w:r w:rsidRPr="00BD3AF2">
        <w:rPr>
          <w:b/>
          <w:bCs w:val="0"/>
        </w:rPr>
        <w:t>Representação para Cassação de Mandato</w:t>
      </w:r>
    </w:p>
    <w:p w14:paraId="7FAB1216" w14:textId="77777777" w:rsidR="001E067E" w:rsidRPr="00BD3AF2" w:rsidRDefault="001E067E" w:rsidP="008A4C5F"/>
    <w:p w14:paraId="2E8EA1E5" w14:textId="77777777" w:rsidR="00C30EF4" w:rsidRPr="00BD3AF2" w:rsidRDefault="00C30EF4" w:rsidP="008A4C5F"/>
    <w:p w14:paraId="0B8E4A86" w14:textId="77777777" w:rsidR="00CA376E" w:rsidRPr="00BD3AF2" w:rsidRDefault="00CA376E" w:rsidP="008A4C5F"/>
    <w:p w14:paraId="1AF8CECC" w14:textId="77777777" w:rsidR="00C96E1B" w:rsidRPr="00BD3AF2" w:rsidRDefault="00C96E1B" w:rsidP="008A4C5F"/>
    <w:p w14:paraId="75977A84" w14:textId="421E515E" w:rsidR="00C96E1B" w:rsidRPr="00BD3AF2" w:rsidRDefault="00C96E1B" w:rsidP="00C96E1B">
      <w:r w:rsidRPr="00BD3AF2">
        <w:rPr>
          <w:b/>
          <w:bCs w:val="0"/>
        </w:rPr>
        <w:tab/>
      </w:r>
      <w:r w:rsidRPr="00BD3AF2">
        <w:rPr>
          <w:b/>
          <w:bCs w:val="0"/>
        </w:rPr>
        <w:tab/>
      </w:r>
      <w:r w:rsidR="00C30EF4" w:rsidRPr="00BD3AF2">
        <w:rPr>
          <w:b/>
          <w:bCs w:val="0"/>
        </w:rPr>
        <w:t>MARIA DE LOURDES DA SILVA DUARTE</w:t>
      </w:r>
      <w:r w:rsidRPr="00BD3AF2">
        <w:rPr>
          <w:b/>
          <w:bCs w:val="0"/>
        </w:rPr>
        <w:t xml:space="preserve">, </w:t>
      </w:r>
      <w:r w:rsidRPr="00BD3AF2">
        <w:t>brasileir</w:t>
      </w:r>
      <w:r w:rsidR="00C30EF4" w:rsidRPr="00BD3AF2">
        <w:t>a</w:t>
      </w:r>
      <w:r w:rsidRPr="00BD3AF2">
        <w:t xml:space="preserve">, </w:t>
      </w:r>
      <w:r w:rsidR="00C30EF4" w:rsidRPr="00BD3AF2">
        <w:t xml:space="preserve">maior, </w:t>
      </w:r>
      <w:r w:rsidRPr="00BD3AF2">
        <w:t>portador</w:t>
      </w:r>
      <w:r w:rsidR="00C30EF4" w:rsidRPr="00BD3AF2">
        <w:t>a</w:t>
      </w:r>
      <w:r w:rsidRPr="00BD3AF2">
        <w:t xml:space="preserve"> d</w:t>
      </w:r>
      <w:r w:rsidR="00C30EF4" w:rsidRPr="00BD3AF2">
        <w:t>o RG nº</w:t>
      </w:r>
      <w:r w:rsidRPr="00BD3AF2">
        <w:t xml:space="preserve"> </w:t>
      </w:r>
      <w:r w:rsidR="00C30EF4" w:rsidRPr="00BD3AF2">
        <w:t>43.440.299-0, CPF nº 295.531.368-85</w:t>
      </w:r>
      <w:r w:rsidR="00C05EBF" w:rsidRPr="00BD3AF2">
        <w:t>,</w:t>
      </w:r>
      <w:r w:rsidRPr="00BD3AF2">
        <w:t xml:space="preserve"> </w:t>
      </w:r>
      <w:r w:rsidR="00C30EF4" w:rsidRPr="00BD3AF2">
        <w:t>T</w:t>
      </w:r>
      <w:r w:rsidRPr="00BD3AF2">
        <w:t xml:space="preserve">ítulo de eleitor nº </w:t>
      </w:r>
      <w:r w:rsidR="00C30EF4" w:rsidRPr="00BD3AF2">
        <w:t>2926 6654 0132</w:t>
      </w:r>
      <w:r w:rsidRPr="00BD3AF2">
        <w:t xml:space="preserve">, </w:t>
      </w:r>
      <w:r w:rsidR="00C30EF4" w:rsidRPr="00BD3AF2">
        <w:t xml:space="preserve">com endereço na Rua Francisco </w:t>
      </w:r>
      <w:proofErr w:type="spellStart"/>
      <w:r w:rsidR="00C30EF4" w:rsidRPr="00BD3AF2">
        <w:t>Coneglian</w:t>
      </w:r>
      <w:proofErr w:type="spellEnd"/>
      <w:r w:rsidR="00C30EF4" w:rsidRPr="00BD3AF2">
        <w:t xml:space="preserve">, nº 510, </w:t>
      </w:r>
      <w:r w:rsidR="00751141" w:rsidRPr="00BD3AF2">
        <w:t>Lupércio-SP</w:t>
      </w:r>
      <w:r w:rsidRPr="00BD3AF2">
        <w:t>, vem</w:t>
      </w:r>
      <w:r w:rsidR="00751141" w:rsidRPr="00BD3AF2">
        <w:t>,</w:t>
      </w:r>
      <w:r w:rsidRPr="00BD3AF2">
        <w:t xml:space="preserve"> mui respeitosamente, à presença de Vossa Excelência, legitimad</w:t>
      </w:r>
      <w:r w:rsidR="00C30EF4" w:rsidRPr="00BD3AF2">
        <w:t>a</w:t>
      </w:r>
      <w:r w:rsidRPr="00BD3AF2">
        <w:t xml:space="preserve"> e amparad</w:t>
      </w:r>
      <w:r w:rsidR="00C30EF4" w:rsidRPr="00BD3AF2">
        <w:t>a</w:t>
      </w:r>
      <w:r w:rsidRPr="00BD3AF2">
        <w:t xml:space="preserve"> pelos artigos </w:t>
      </w:r>
      <w:r w:rsidR="00307D52" w:rsidRPr="00BD3AF2">
        <w:t xml:space="preserve">1º, 4º e </w:t>
      </w:r>
      <w:r w:rsidRPr="00BD3AF2">
        <w:t>5º do Decreto – Lei nº 201/67, bem como</w:t>
      </w:r>
      <w:r w:rsidR="00010031" w:rsidRPr="00BD3AF2">
        <w:t>,</w:t>
      </w:r>
      <w:r w:rsidRPr="00BD3AF2">
        <w:t xml:space="preserve"> </w:t>
      </w:r>
      <w:r w:rsidR="00F210E8" w:rsidRPr="00BD3AF2">
        <w:t>pel</w:t>
      </w:r>
      <w:r w:rsidR="006C1FFB" w:rsidRPr="00BD3AF2">
        <w:t xml:space="preserve">o </w:t>
      </w:r>
      <w:r w:rsidR="00BC1914" w:rsidRPr="00BD3AF2">
        <w:t>artigo</w:t>
      </w:r>
      <w:r w:rsidR="00307D52" w:rsidRPr="00BD3AF2">
        <w:t xml:space="preserve"> 127</w:t>
      </w:r>
      <w:r w:rsidR="00EC690C" w:rsidRPr="00BD3AF2">
        <w:t>, inciso I</w:t>
      </w:r>
      <w:r w:rsidR="00BC1914" w:rsidRPr="00BD3AF2">
        <w:t>, d</w:t>
      </w:r>
      <w:r w:rsidR="00E55518" w:rsidRPr="00BD3AF2">
        <w:t>a Lei Orgânica Municipal</w:t>
      </w:r>
      <w:r w:rsidR="00EF05BC" w:rsidRPr="00BD3AF2">
        <w:t xml:space="preserve"> e pelos artigos 348 e 349 do Regimento Interno da Câmara Municipal de Lupércio</w:t>
      </w:r>
      <w:r w:rsidRPr="00BD3AF2">
        <w:t xml:space="preserve">, </w:t>
      </w:r>
      <w:r w:rsidR="00EC690C" w:rsidRPr="00BD3AF2">
        <w:t xml:space="preserve">apresentar </w:t>
      </w:r>
    </w:p>
    <w:p w14:paraId="54F5F9AE" w14:textId="77777777" w:rsidR="00C96E1B" w:rsidRPr="00BD3AF2" w:rsidRDefault="00C96E1B" w:rsidP="00C96E1B"/>
    <w:p w14:paraId="26B0AFFE" w14:textId="77777777" w:rsidR="00994E36" w:rsidRPr="00BD3AF2" w:rsidRDefault="00994E36" w:rsidP="00C96E1B"/>
    <w:p w14:paraId="273263B5" w14:textId="1F018A15" w:rsidR="009B22BA" w:rsidRPr="00BD3AF2" w:rsidRDefault="00C96E1B" w:rsidP="009B22BA">
      <w:pPr>
        <w:spacing w:line="240" w:lineRule="auto"/>
        <w:jc w:val="center"/>
        <w:rPr>
          <w:b/>
          <w:bCs w:val="0"/>
          <w:szCs w:val="24"/>
        </w:rPr>
      </w:pPr>
      <w:r w:rsidRPr="00BD3AF2">
        <w:rPr>
          <w:b/>
          <w:bCs w:val="0"/>
          <w:szCs w:val="24"/>
        </w:rPr>
        <w:t xml:space="preserve">REPRESENTAÇÃO </w:t>
      </w:r>
      <w:r w:rsidR="00C46193" w:rsidRPr="00BD3AF2">
        <w:rPr>
          <w:b/>
          <w:bCs w:val="0"/>
          <w:szCs w:val="24"/>
        </w:rPr>
        <w:t>P</w:t>
      </w:r>
      <w:r w:rsidR="00E76E7D" w:rsidRPr="00BD3AF2">
        <w:rPr>
          <w:b/>
          <w:bCs w:val="0"/>
          <w:szCs w:val="24"/>
        </w:rPr>
        <w:t xml:space="preserve">ARA </w:t>
      </w:r>
      <w:r w:rsidR="00CA376E" w:rsidRPr="00BD3AF2">
        <w:rPr>
          <w:b/>
          <w:bCs w:val="0"/>
          <w:szCs w:val="24"/>
        </w:rPr>
        <w:t>INSTALAÇÃ</w:t>
      </w:r>
      <w:r w:rsidR="009B22BA" w:rsidRPr="00BD3AF2">
        <w:rPr>
          <w:b/>
          <w:bCs w:val="0"/>
          <w:szCs w:val="24"/>
        </w:rPr>
        <w:t>O</w:t>
      </w:r>
      <w:r w:rsidR="00CA376E" w:rsidRPr="00BD3AF2">
        <w:rPr>
          <w:b/>
          <w:bCs w:val="0"/>
          <w:szCs w:val="24"/>
        </w:rPr>
        <w:t xml:space="preserve"> </w:t>
      </w:r>
    </w:p>
    <w:p w14:paraId="3D88116D" w14:textId="77777777" w:rsidR="009B22BA" w:rsidRPr="00BD3AF2" w:rsidRDefault="009B22BA" w:rsidP="009B22BA">
      <w:pPr>
        <w:spacing w:line="240" w:lineRule="auto"/>
        <w:rPr>
          <w:b/>
          <w:bCs w:val="0"/>
          <w:szCs w:val="24"/>
        </w:rPr>
      </w:pPr>
    </w:p>
    <w:p w14:paraId="19BBDF64" w14:textId="5327EBA6" w:rsidR="00CA376E" w:rsidRPr="00BD3AF2" w:rsidRDefault="00CA376E" w:rsidP="009B22BA">
      <w:pPr>
        <w:spacing w:line="240" w:lineRule="auto"/>
        <w:jc w:val="center"/>
        <w:rPr>
          <w:b/>
          <w:bCs w:val="0"/>
          <w:szCs w:val="24"/>
        </w:rPr>
      </w:pPr>
      <w:r w:rsidRPr="00BD3AF2">
        <w:rPr>
          <w:b/>
          <w:bCs w:val="0"/>
          <w:szCs w:val="24"/>
        </w:rPr>
        <w:t xml:space="preserve">DE COMISSÃO PROCESSANTE </w:t>
      </w:r>
    </w:p>
    <w:p w14:paraId="5D5B8C56" w14:textId="77777777" w:rsidR="00CA376E" w:rsidRPr="00BD3AF2" w:rsidRDefault="00CA376E" w:rsidP="00CA376E">
      <w:pPr>
        <w:spacing w:line="240" w:lineRule="auto"/>
        <w:rPr>
          <w:b/>
          <w:bCs w:val="0"/>
          <w:szCs w:val="24"/>
        </w:rPr>
      </w:pPr>
    </w:p>
    <w:p w14:paraId="68D41667" w14:textId="0AD5E92E" w:rsidR="00C46193" w:rsidRPr="00BD3AF2" w:rsidRDefault="00C46193" w:rsidP="00955C52">
      <w:pPr>
        <w:spacing w:line="240" w:lineRule="auto"/>
        <w:jc w:val="center"/>
        <w:rPr>
          <w:b/>
          <w:bCs w:val="0"/>
          <w:szCs w:val="24"/>
        </w:rPr>
      </w:pPr>
      <w:r w:rsidRPr="00BD3AF2">
        <w:rPr>
          <w:b/>
          <w:bCs w:val="0"/>
          <w:szCs w:val="24"/>
        </w:rPr>
        <w:t xml:space="preserve">COM PEDIDO DE AFASTAMENTO </w:t>
      </w:r>
      <w:r w:rsidR="00E73081">
        <w:rPr>
          <w:b/>
          <w:bCs w:val="0"/>
          <w:szCs w:val="24"/>
        </w:rPr>
        <w:t>CAUTELAR</w:t>
      </w:r>
    </w:p>
    <w:p w14:paraId="1065D098" w14:textId="77777777" w:rsidR="00C96E1B" w:rsidRPr="00BD3AF2" w:rsidRDefault="00C96E1B" w:rsidP="00C96E1B"/>
    <w:p w14:paraId="6C27AB00" w14:textId="77777777" w:rsidR="00994E36" w:rsidRPr="00BD3AF2" w:rsidRDefault="00994E36" w:rsidP="00C96E1B"/>
    <w:p w14:paraId="19252C45" w14:textId="77DBF36F" w:rsidR="00C46193" w:rsidRPr="00BD3AF2" w:rsidRDefault="001E067E" w:rsidP="0072613B">
      <w:r w:rsidRPr="00BD3AF2">
        <w:t>e</w:t>
      </w:r>
      <w:r w:rsidR="00C96E1B" w:rsidRPr="00BD3AF2">
        <w:t xml:space="preserve">m face de </w:t>
      </w:r>
      <w:r w:rsidR="00C46193" w:rsidRPr="00BD3AF2">
        <w:rPr>
          <w:b/>
          <w:bCs w:val="0"/>
        </w:rPr>
        <w:t>CLEBER MENEGUCCI</w:t>
      </w:r>
      <w:r w:rsidR="00C96E1B" w:rsidRPr="00BD3AF2">
        <w:t xml:space="preserve">, </w:t>
      </w:r>
      <w:r w:rsidR="00C46193" w:rsidRPr="00BD3AF2">
        <w:t>brasileiro, casado, maior, Prefeito Municipal de Lupércio, RG nº 43</w:t>
      </w:r>
      <w:r w:rsidR="008B3DB4" w:rsidRPr="00BD3AF2">
        <w:t>.</w:t>
      </w:r>
      <w:r w:rsidR="00C46193" w:rsidRPr="00BD3AF2">
        <w:t>440</w:t>
      </w:r>
      <w:r w:rsidR="008B3DB4" w:rsidRPr="00BD3AF2">
        <w:t>.</w:t>
      </w:r>
      <w:r w:rsidR="00C46193" w:rsidRPr="00BD3AF2">
        <w:t>354-4, CPF/MF nº 301.916.598-94, localizável na Rua Manoel Quito nº 678, Centro, Lupércio-SP, pelos seguintes fatos e fundamentos jurídicos adiante colacionados.</w:t>
      </w:r>
    </w:p>
    <w:p w14:paraId="4035C314" w14:textId="09BC607E" w:rsidR="0072613B" w:rsidRPr="00BD3AF2" w:rsidRDefault="0072613B" w:rsidP="00C96E1B">
      <w:pPr>
        <w:rPr>
          <w:b/>
          <w:bCs w:val="0"/>
        </w:rPr>
      </w:pPr>
      <w:r w:rsidRPr="00BD3AF2">
        <w:rPr>
          <w:b/>
          <w:bCs w:val="0"/>
        </w:rPr>
        <w:lastRenderedPageBreak/>
        <w:t>I– DA LEGITIMIDADE D</w:t>
      </w:r>
      <w:r w:rsidR="00EF49C3">
        <w:rPr>
          <w:b/>
          <w:bCs w:val="0"/>
        </w:rPr>
        <w:t>A</w:t>
      </w:r>
      <w:r w:rsidRPr="00BD3AF2">
        <w:rPr>
          <w:b/>
          <w:bCs w:val="0"/>
        </w:rPr>
        <w:t xml:space="preserve"> PREPONENTE.</w:t>
      </w:r>
    </w:p>
    <w:p w14:paraId="033485E5" w14:textId="77777777" w:rsidR="00D10865" w:rsidRPr="00BD3AF2" w:rsidRDefault="00D10865" w:rsidP="001E73AA"/>
    <w:p w14:paraId="6E71A90A" w14:textId="71251FD2" w:rsidR="0072613B" w:rsidRPr="00BD3AF2" w:rsidRDefault="0072613B" w:rsidP="001E73AA">
      <w:r w:rsidRPr="00BD3AF2">
        <w:tab/>
      </w:r>
      <w:r w:rsidRPr="00BD3AF2">
        <w:tab/>
      </w:r>
      <w:r w:rsidR="008B3DB4" w:rsidRPr="00BD3AF2">
        <w:t>A legitimidade d</w:t>
      </w:r>
      <w:r w:rsidR="00C30EF4" w:rsidRPr="00BD3AF2">
        <w:t>a</w:t>
      </w:r>
      <w:r w:rsidR="008B3DB4" w:rsidRPr="00BD3AF2">
        <w:t xml:space="preserve"> </w:t>
      </w:r>
      <w:r w:rsidR="001E73AA" w:rsidRPr="00BD3AF2">
        <w:t>subscritor</w:t>
      </w:r>
      <w:r w:rsidR="00C30EF4" w:rsidRPr="00BD3AF2">
        <w:t>a</w:t>
      </w:r>
      <w:r w:rsidR="008B3DB4" w:rsidRPr="00BD3AF2">
        <w:t xml:space="preserve"> da presente representação é indiscutível, de acordo com a documentação juntada</w:t>
      </w:r>
      <w:r w:rsidR="00701EF5">
        <w:t xml:space="preserve"> (título de eleitor e quitação eleitoral)</w:t>
      </w:r>
      <w:r w:rsidR="001E73AA" w:rsidRPr="00BD3AF2">
        <w:t xml:space="preserve">, </w:t>
      </w:r>
      <w:r w:rsidR="008B3DB4" w:rsidRPr="00BD3AF2">
        <w:t xml:space="preserve">preenchendo o requisitado pelo </w:t>
      </w:r>
      <w:r w:rsidR="001E73AA" w:rsidRPr="00BD3AF2">
        <w:t>inciso I</w:t>
      </w:r>
      <w:r w:rsidR="008B3DB4" w:rsidRPr="00BD3AF2">
        <w:t>, do artigo 5º</w:t>
      </w:r>
      <w:r w:rsidR="001E73AA" w:rsidRPr="00BD3AF2">
        <w:t xml:space="preserve"> do Decreto-Lei n° 201/67</w:t>
      </w:r>
      <w:r w:rsidR="008B3DB4" w:rsidRPr="00BD3AF2">
        <w:t>:</w:t>
      </w:r>
    </w:p>
    <w:p w14:paraId="1AA26F5E" w14:textId="77777777" w:rsidR="0072613B" w:rsidRPr="00BD3AF2" w:rsidRDefault="0072613B" w:rsidP="00C96E1B"/>
    <w:p w14:paraId="0685C26B" w14:textId="77777777" w:rsidR="008B3DB4" w:rsidRPr="00BD3AF2" w:rsidRDefault="008B3DB4" w:rsidP="0074334A">
      <w:pPr>
        <w:spacing w:line="240" w:lineRule="auto"/>
        <w:ind w:left="2268"/>
        <w:rPr>
          <w:b/>
          <w:bCs w:val="0"/>
          <w:szCs w:val="24"/>
        </w:rPr>
      </w:pPr>
      <w:r w:rsidRPr="00BD3AF2">
        <w:rPr>
          <w:b/>
          <w:bCs w:val="0"/>
          <w:szCs w:val="24"/>
        </w:rPr>
        <w:t>Art. 5º. (...)</w:t>
      </w:r>
    </w:p>
    <w:p w14:paraId="134C0225" w14:textId="5B22241D" w:rsidR="0072613B" w:rsidRPr="00BD3AF2" w:rsidRDefault="0074334A" w:rsidP="0074334A">
      <w:pPr>
        <w:spacing w:line="240" w:lineRule="auto"/>
        <w:ind w:left="2268"/>
        <w:rPr>
          <w:sz w:val="22"/>
          <w:szCs w:val="20"/>
        </w:rPr>
      </w:pPr>
      <w:r w:rsidRPr="00BD3AF2">
        <w:rPr>
          <w:b/>
          <w:bCs w:val="0"/>
          <w:szCs w:val="24"/>
        </w:rPr>
        <w:t>I</w:t>
      </w:r>
      <w:r w:rsidR="0072613B" w:rsidRPr="00BD3AF2">
        <w:rPr>
          <w:b/>
          <w:bCs w:val="0"/>
          <w:szCs w:val="24"/>
        </w:rPr>
        <w:t xml:space="preserve"> -</w:t>
      </w:r>
      <w:r w:rsidR="0072613B" w:rsidRPr="00BD3AF2">
        <w:rPr>
          <w:szCs w:val="24"/>
        </w:rPr>
        <w:t xml:space="preserve"> </w:t>
      </w:r>
      <w:r w:rsidR="0072613B" w:rsidRPr="00701EF5">
        <w:rPr>
          <w:b/>
          <w:bCs w:val="0"/>
          <w:szCs w:val="24"/>
          <w:u w:val="single"/>
        </w:rPr>
        <w:t>A denúncia escrita da infração poderá ser feita por qualquer eleitor</w:t>
      </w:r>
      <w:r w:rsidR="0072613B" w:rsidRPr="00BD3AF2">
        <w:rPr>
          <w:b/>
          <w:bCs w:val="0"/>
          <w:szCs w:val="24"/>
        </w:rPr>
        <w:t>, com a exposição dos fatos e a indicação das provas.</w:t>
      </w:r>
      <w:r w:rsidR="0072613B" w:rsidRPr="00BD3AF2">
        <w:rPr>
          <w:sz w:val="22"/>
          <w:szCs w:val="20"/>
        </w:rPr>
        <w:t xml:space="preserve"> Se o denunciante for Vereador, ficará impedido de votar sobre a denúncia e de integrar a Comissão processante, podendo, todavia, praticar todos os atos de</w:t>
      </w:r>
      <w:r w:rsidRPr="00BD3AF2">
        <w:rPr>
          <w:sz w:val="22"/>
          <w:szCs w:val="20"/>
        </w:rPr>
        <w:t xml:space="preserve"> acusação. Se o denunciante for o Presidente da Câmara, passará a Presidência ao substituto legal, para os atos do processo, e só votará se necessário para completar o </w:t>
      </w:r>
      <w:proofErr w:type="spellStart"/>
      <w:r w:rsidRPr="00BD3AF2">
        <w:rPr>
          <w:sz w:val="22"/>
          <w:szCs w:val="20"/>
        </w:rPr>
        <w:t>quorum</w:t>
      </w:r>
      <w:proofErr w:type="spellEnd"/>
      <w:r w:rsidRPr="00BD3AF2">
        <w:rPr>
          <w:sz w:val="22"/>
          <w:szCs w:val="20"/>
        </w:rPr>
        <w:t xml:space="preserve"> de julgamento. Será convocado o suplente do Vereador impedido de votar, o qual não poderá integrar a Comissão processante. </w:t>
      </w:r>
      <w:r w:rsidR="00D10865" w:rsidRPr="00BD3AF2">
        <w:rPr>
          <w:sz w:val="18"/>
          <w:szCs w:val="18"/>
        </w:rPr>
        <w:t>(destaques nossos)</w:t>
      </w:r>
    </w:p>
    <w:p w14:paraId="17D8DCF1" w14:textId="77777777" w:rsidR="008B3DB4" w:rsidRPr="00BD3AF2" w:rsidRDefault="008B3DB4" w:rsidP="008B3DB4">
      <w:pPr>
        <w:rPr>
          <w:sz w:val="22"/>
          <w:szCs w:val="20"/>
        </w:rPr>
      </w:pPr>
    </w:p>
    <w:p w14:paraId="2BCDE42D" w14:textId="47CAE526" w:rsidR="00EF05BC" w:rsidRPr="00BD3AF2" w:rsidRDefault="00EF05BC" w:rsidP="008B3DB4">
      <w:pPr>
        <w:rPr>
          <w:szCs w:val="24"/>
        </w:rPr>
      </w:pPr>
      <w:r w:rsidRPr="00BD3AF2">
        <w:rPr>
          <w:szCs w:val="24"/>
        </w:rPr>
        <w:tab/>
      </w:r>
      <w:r w:rsidRPr="00BD3AF2">
        <w:rPr>
          <w:szCs w:val="24"/>
        </w:rPr>
        <w:tab/>
        <w:t xml:space="preserve">Nesta toada, temos </w:t>
      </w:r>
      <w:r w:rsidR="006904DE" w:rsidRPr="00BD3AF2">
        <w:rPr>
          <w:szCs w:val="24"/>
        </w:rPr>
        <w:t xml:space="preserve">ainda </w:t>
      </w:r>
      <w:r w:rsidRPr="00BD3AF2">
        <w:rPr>
          <w:szCs w:val="24"/>
        </w:rPr>
        <w:t>o artigo 34</w:t>
      </w:r>
      <w:r w:rsidR="00913CA7" w:rsidRPr="00BD3AF2">
        <w:rPr>
          <w:szCs w:val="24"/>
        </w:rPr>
        <w:t>9</w:t>
      </w:r>
      <w:r w:rsidR="003A4688" w:rsidRPr="00BD3AF2">
        <w:rPr>
          <w:szCs w:val="24"/>
        </w:rPr>
        <w:t>, inciso I</w:t>
      </w:r>
      <w:r w:rsidRPr="00BD3AF2">
        <w:rPr>
          <w:szCs w:val="24"/>
        </w:rPr>
        <w:t xml:space="preserve"> do Regimento Interno da Câmara Municipal de Lupércio:</w:t>
      </w:r>
    </w:p>
    <w:p w14:paraId="5BD53E13" w14:textId="77777777" w:rsidR="00EF05BC" w:rsidRPr="00BD3AF2" w:rsidRDefault="00EF05BC" w:rsidP="008B3DB4">
      <w:pPr>
        <w:rPr>
          <w:sz w:val="22"/>
          <w:szCs w:val="20"/>
        </w:rPr>
      </w:pPr>
    </w:p>
    <w:p w14:paraId="5B65D080" w14:textId="77777777" w:rsidR="003A4688" w:rsidRPr="00BD3AF2" w:rsidRDefault="003A4688" w:rsidP="003A4688">
      <w:pPr>
        <w:spacing w:line="240" w:lineRule="auto"/>
        <w:ind w:left="2268"/>
        <w:rPr>
          <w:b/>
          <w:bCs w:val="0"/>
          <w:szCs w:val="24"/>
        </w:rPr>
      </w:pPr>
      <w:r w:rsidRPr="00BD3AF2">
        <w:rPr>
          <w:b/>
          <w:bCs w:val="0"/>
          <w:szCs w:val="24"/>
        </w:rPr>
        <w:t xml:space="preserve">Artigo 349 - O processo de cassação do mandato do Prefeito pela Câmara, por infrações definidas no artigo anterior, obedecerá ao seguinte rito: </w:t>
      </w:r>
    </w:p>
    <w:p w14:paraId="70880438" w14:textId="5F3B7718" w:rsidR="00913CA7" w:rsidRPr="00BD3AF2" w:rsidRDefault="003A4688" w:rsidP="003A4688">
      <w:pPr>
        <w:spacing w:line="240" w:lineRule="auto"/>
        <w:ind w:left="2268"/>
        <w:rPr>
          <w:sz w:val="22"/>
          <w:szCs w:val="20"/>
        </w:rPr>
      </w:pPr>
      <w:r w:rsidRPr="00BD3AF2">
        <w:rPr>
          <w:b/>
          <w:bCs w:val="0"/>
          <w:szCs w:val="24"/>
        </w:rPr>
        <w:t xml:space="preserve">I - </w:t>
      </w:r>
      <w:r w:rsidRPr="00701EF5">
        <w:rPr>
          <w:b/>
          <w:bCs w:val="0"/>
          <w:szCs w:val="24"/>
          <w:u w:val="single"/>
        </w:rPr>
        <w:t>A denúncia escrita da infração poderá ser feita por qualquer eleitor</w:t>
      </w:r>
      <w:r w:rsidRPr="00BD3AF2">
        <w:rPr>
          <w:sz w:val="22"/>
          <w:szCs w:val="20"/>
        </w:rPr>
        <w:t>, com a exposição dos fatos e a indicação das provas (...)</w:t>
      </w:r>
    </w:p>
    <w:p w14:paraId="5FAF4DEA" w14:textId="77777777" w:rsidR="00913CA7" w:rsidRPr="00BD3AF2" w:rsidRDefault="00913CA7" w:rsidP="001E73AA">
      <w:pPr>
        <w:rPr>
          <w:sz w:val="22"/>
          <w:szCs w:val="20"/>
        </w:rPr>
      </w:pPr>
    </w:p>
    <w:p w14:paraId="138E5C7D" w14:textId="7D7A0260" w:rsidR="006F1E38" w:rsidRPr="00BD3AF2" w:rsidRDefault="0074334A" w:rsidP="001E73AA">
      <w:pPr>
        <w:rPr>
          <w:b/>
          <w:bCs w:val="0"/>
        </w:rPr>
      </w:pPr>
      <w:r w:rsidRPr="00BD3AF2">
        <w:tab/>
      </w:r>
      <w:r w:rsidRPr="00BD3AF2">
        <w:tab/>
      </w:r>
      <w:r w:rsidR="008B3DB4" w:rsidRPr="00BD3AF2">
        <w:t xml:space="preserve">Ademais, </w:t>
      </w:r>
      <w:r w:rsidR="008B3DB4" w:rsidRPr="00BD3AF2">
        <w:rPr>
          <w:b/>
          <w:bCs w:val="0"/>
        </w:rPr>
        <w:t>no presente caso, se aplica</w:t>
      </w:r>
      <w:r w:rsidR="00D10865" w:rsidRPr="00BD3AF2">
        <w:rPr>
          <w:b/>
          <w:bCs w:val="0"/>
        </w:rPr>
        <w:t>, integralmente,</w:t>
      </w:r>
      <w:r w:rsidR="008B3DB4" w:rsidRPr="00BD3AF2">
        <w:rPr>
          <w:b/>
          <w:bCs w:val="0"/>
        </w:rPr>
        <w:t xml:space="preserve"> o rito do Decreto-Lei nº 201/67</w:t>
      </w:r>
      <w:r w:rsidR="00D10865" w:rsidRPr="00BD3AF2">
        <w:rPr>
          <w:rStyle w:val="Refdenotaderodap"/>
          <w:b/>
          <w:bCs w:val="0"/>
        </w:rPr>
        <w:footnoteReference w:id="1"/>
      </w:r>
      <w:r w:rsidR="008B3DB4" w:rsidRPr="00BD3AF2">
        <w:rPr>
          <w:b/>
          <w:bCs w:val="0"/>
        </w:rPr>
        <w:t>, por disposição do legislador</w:t>
      </w:r>
      <w:r w:rsidR="00D10865" w:rsidRPr="00BD3AF2">
        <w:rPr>
          <w:b/>
          <w:bCs w:val="0"/>
        </w:rPr>
        <w:t xml:space="preserve"> federal</w:t>
      </w:r>
      <w:r w:rsidR="008B3DB4" w:rsidRPr="00BD3AF2">
        <w:rPr>
          <w:b/>
          <w:bCs w:val="0"/>
        </w:rPr>
        <w:t>, em vez da Lei Orgânica local</w:t>
      </w:r>
      <w:r w:rsidR="003A4688" w:rsidRPr="00BD3AF2">
        <w:rPr>
          <w:b/>
          <w:bCs w:val="0"/>
        </w:rPr>
        <w:t xml:space="preserve"> ou Regimento Interno.</w:t>
      </w:r>
    </w:p>
    <w:p w14:paraId="3B2F6AA7" w14:textId="77777777" w:rsidR="006F1E38" w:rsidRPr="00BD3AF2" w:rsidRDefault="006F1E38" w:rsidP="001E73AA"/>
    <w:p w14:paraId="525774EF" w14:textId="3BBC0AB4" w:rsidR="001E067E" w:rsidRPr="00BD3AF2" w:rsidRDefault="0074334A" w:rsidP="0074334A">
      <w:pPr>
        <w:rPr>
          <w:b/>
          <w:bCs w:val="0"/>
        </w:rPr>
      </w:pPr>
      <w:r w:rsidRPr="00BD3AF2">
        <w:rPr>
          <w:b/>
          <w:bCs w:val="0"/>
        </w:rPr>
        <w:t xml:space="preserve">II– </w:t>
      </w:r>
      <w:r w:rsidR="00CA1870" w:rsidRPr="00BD3AF2">
        <w:rPr>
          <w:b/>
          <w:bCs w:val="0"/>
        </w:rPr>
        <w:t>DA</w:t>
      </w:r>
      <w:r w:rsidR="001E067E" w:rsidRPr="00BD3AF2">
        <w:rPr>
          <w:b/>
          <w:bCs w:val="0"/>
        </w:rPr>
        <w:t>S</w:t>
      </w:r>
      <w:r w:rsidR="00CA1870" w:rsidRPr="00BD3AF2">
        <w:rPr>
          <w:b/>
          <w:bCs w:val="0"/>
        </w:rPr>
        <w:t xml:space="preserve"> </w:t>
      </w:r>
      <w:r w:rsidR="001E067E" w:rsidRPr="00BD3AF2">
        <w:rPr>
          <w:b/>
          <w:bCs w:val="0"/>
        </w:rPr>
        <w:t xml:space="preserve">QUESTÕES </w:t>
      </w:r>
      <w:r w:rsidR="007C2BE2" w:rsidRPr="00BD3AF2">
        <w:rPr>
          <w:b/>
          <w:bCs w:val="0"/>
        </w:rPr>
        <w:t>PRELIMINAR</w:t>
      </w:r>
      <w:r w:rsidR="001E067E" w:rsidRPr="00BD3AF2">
        <w:rPr>
          <w:b/>
          <w:bCs w:val="0"/>
        </w:rPr>
        <w:t>ES</w:t>
      </w:r>
      <w:r w:rsidR="007C2BE2" w:rsidRPr="00BD3AF2">
        <w:rPr>
          <w:b/>
          <w:bCs w:val="0"/>
        </w:rPr>
        <w:t>.</w:t>
      </w:r>
    </w:p>
    <w:p w14:paraId="2F1E0FBA" w14:textId="77777777" w:rsidR="0042496F" w:rsidRPr="00BD3AF2" w:rsidRDefault="0042496F" w:rsidP="0074334A"/>
    <w:p w14:paraId="6241A9E3" w14:textId="0E18E38A" w:rsidR="0042496F" w:rsidRPr="00BD3AF2" w:rsidRDefault="001E067E" w:rsidP="0074334A">
      <w:pPr>
        <w:rPr>
          <w:b/>
          <w:bCs w:val="0"/>
        </w:rPr>
      </w:pPr>
      <w:r w:rsidRPr="00BD3AF2">
        <w:rPr>
          <w:b/>
          <w:bCs w:val="0"/>
        </w:rPr>
        <w:t xml:space="preserve">II.I – DA NECESSÁRIA </w:t>
      </w:r>
      <w:r w:rsidR="00D10865" w:rsidRPr="00BD3AF2">
        <w:rPr>
          <w:b/>
          <w:bCs w:val="0"/>
        </w:rPr>
        <w:t xml:space="preserve">LEITURA E VOTAÇÃO DESTA REPRESENTAÇÃO </w:t>
      </w:r>
      <w:r w:rsidR="00C30EF4" w:rsidRPr="00BD3AF2">
        <w:rPr>
          <w:b/>
          <w:bCs w:val="0"/>
        </w:rPr>
        <w:t xml:space="preserve">NA </w:t>
      </w:r>
      <w:r w:rsidR="00D10865" w:rsidRPr="00BD3AF2">
        <w:rPr>
          <w:b/>
          <w:bCs w:val="0"/>
        </w:rPr>
        <w:t>SESSÃO ORDINÁRIA</w:t>
      </w:r>
      <w:r w:rsidRPr="00BD3AF2">
        <w:rPr>
          <w:b/>
          <w:bCs w:val="0"/>
        </w:rPr>
        <w:t xml:space="preserve"> DE </w:t>
      </w:r>
      <w:r w:rsidR="00D10865" w:rsidRPr="00BD3AF2">
        <w:rPr>
          <w:b/>
          <w:bCs w:val="0"/>
        </w:rPr>
        <w:t>2</w:t>
      </w:r>
      <w:r w:rsidR="00980ECA" w:rsidRPr="00BD3AF2">
        <w:rPr>
          <w:b/>
          <w:bCs w:val="0"/>
        </w:rPr>
        <w:t>6</w:t>
      </w:r>
      <w:r w:rsidRPr="00BD3AF2">
        <w:rPr>
          <w:b/>
          <w:bCs w:val="0"/>
        </w:rPr>
        <w:t>/0</w:t>
      </w:r>
      <w:r w:rsidR="00D10865" w:rsidRPr="00BD3AF2">
        <w:rPr>
          <w:b/>
          <w:bCs w:val="0"/>
        </w:rPr>
        <w:t>9</w:t>
      </w:r>
      <w:r w:rsidRPr="00BD3AF2">
        <w:rPr>
          <w:b/>
          <w:bCs w:val="0"/>
        </w:rPr>
        <w:t>/2023.</w:t>
      </w:r>
    </w:p>
    <w:p w14:paraId="2A036F5E" w14:textId="77777777" w:rsidR="0042496F" w:rsidRPr="00BD3AF2" w:rsidRDefault="0042496F" w:rsidP="0074334A"/>
    <w:p w14:paraId="46A55D6A" w14:textId="6D1DE146" w:rsidR="0042496F" w:rsidRPr="00BD3AF2" w:rsidRDefault="001E067E" w:rsidP="0074334A">
      <w:pPr>
        <w:rPr>
          <w:i/>
          <w:iCs/>
        </w:rPr>
      </w:pPr>
      <w:r w:rsidRPr="00BD3AF2">
        <w:tab/>
      </w:r>
      <w:r w:rsidRPr="00BD3AF2">
        <w:tab/>
      </w:r>
      <w:r w:rsidR="00425A72" w:rsidRPr="00BD3AF2">
        <w:t>Dispõe o inciso II</w:t>
      </w:r>
      <w:r w:rsidR="00DE2EED" w:rsidRPr="00BD3AF2">
        <w:t>,</w:t>
      </w:r>
      <w:r w:rsidR="00425A72" w:rsidRPr="00BD3AF2">
        <w:t xml:space="preserve"> do artigo 5º do Decreto-Lei n° 201/67, </w:t>
      </w:r>
      <w:r w:rsidR="00425A72" w:rsidRPr="00BD3AF2">
        <w:rPr>
          <w:i/>
          <w:iCs/>
        </w:rPr>
        <w:t>vide:</w:t>
      </w:r>
    </w:p>
    <w:p w14:paraId="7AF65ABE" w14:textId="7E54D4D3" w:rsidR="00425A72" w:rsidRPr="00415066" w:rsidRDefault="008B4D2C" w:rsidP="00415066">
      <w:pPr>
        <w:spacing w:line="240" w:lineRule="auto"/>
        <w:ind w:left="2268"/>
        <w:rPr>
          <w:b/>
          <w:bCs w:val="0"/>
          <w:szCs w:val="24"/>
        </w:rPr>
      </w:pPr>
      <w:r w:rsidRPr="00BD3AF2">
        <w:rPr>
          <w:b/>
          <w:bCs w:val="0"/>
          <w:szCs w:val="24"/>
        </w:rPr>
        <w:lastRenderedPageBreak/>
        <w:t>Art. 5º</w:t>
      </w:r>
      <w:r w:rsidR="00425A72" w:rsidRPr="00BD3AF2">
        <w:rPr>
          <w:b/>
          <w:bCs w:val="0"/>
          <w:szCs w:val="24"/>
        </w:rPr>
        <w:t>(...)</w:t>
      </w:r>
    </w:p>
    <w:p w14:paraId="30DEF5D1" w14:textId="77EACE84" w:rsidR="00425A72" w:rsidRPr="00BD3AF2" w:rsidRDefault="00425A72" w:rsidP="00425A72">
      <w:pPr>
        <w:spacing w:line="240" w:lineRule="auto"/>
        <w:ind w:left="2268"/>
        <w:rPr>
          <w:sz w:val="22"/>
        </w:rPr>
      </w:pPr>
      <w:r w:rsidRPr="00BD3AF2">
        <w:rPr>
          <w:b/>
          <w:bCs w:val="0"/>
          <w:color w:val="000000"/>
          <w:szCs w:val="24"/>
          <w:shd w:val="clear" w:color="auto" w:fill="FFFFFF"/>
        </w:rPr>
        <w:t>II - De posse da denúncia, o Presidente da Câmara, na primeira sessão, determinará sua leitura e consultará a Câmara sobre o seu recebimento.</w:t>
      </w:r>
      <w:r w:rsidRPr="00BD3AF2">
        <w:rPr>
          <w:color w:val="000000"/>
          <w:szCs w:val="24"/>
          <w:shd w:val="clear" w:color="auto" w:fill="FFFFFF"/>
        </w:rPr>
        <w:t xml:space="preserve"> </w:t>
      </w:r>
      <w:r w:rsidRPr="00BD3AF2">
        <w:rPr>
          <w:color w:val="000000"/>
          <w:sz w:val="22"/>
          <w:shd w:val="clear" w:color="auto" w:fill="FFFFFF"/>
        </w:rPr>
        <w:t xml:space="preserve">Decidido o recebimento, pelo voto da maioria dos presentes, na mesma sessão será constituída a Comissão processante, com três Vereadores sorteados entre os desimpedidos, os quais elegerão, desde logo, o Presidente e o Relator. </w:t>
      </w:r>
      <w:r w:rsidR="008B4D2C" w:rsidRPr="00BD3AF2">
        <w:rPr>
          <w:sz w:val="18"/>
          <w:szCs w:val="18"/>
        </w:rPr>
        <w:t>(destaques nossos)</w:t>
      </w:r>
    </w:p>
    <w:p w14:paraId="0CFD460C" w14:textId="77777777" w:rsidR="0042496F" w:rsidRPr="00BD3AF2" w:rsidRDefault="0042496F" w:rsidP="0074334A"/>
    <w:p w14:paraId="0D732ECA" w14:textId="706521DE" w:rsidR="00D919CC" w:rsidRPr="00BD3AF2" w:rsidRDefault="00D919CC" w:rsidP="0074334A">
      <w:pPr>
        <w:rPr>
          <w:sz w:val="22"/>
          <w:szCs w:val="20"/>
        </w:rPr>
      </w:pPr>
      <w:r w:rsidRPr="00BD3AF2">
        <w:tab/>
      </w:r>
      <w:r w:rsidRPr="00BD3AF2">
        <w:tab/>
        <w:t xml:space="preserve">A redação do inciso II, do artigo 349 </w:t>
      </w:r>
      <w:r w:rsidRPr="00BD3AF2">
        <w:rPr>
          <w:sz w:val="22"/>
          <w:szCs w:val="20"/>
        </w:rPr>
        <w:t>do Regimento Interno da Câmara Municipal de Lupércio</w:t>
      </w:r>
      <w:r w:rsidRPr="00BD3AF2">
        <w:t xml:space="preserve"> é idêntic</w:t>
      </w:r>
      <w:r w:rsidR="00701EF5">
        <w:t>a</w:t>
      </w:r>
      <w:r w:rsidRPr="00BD3AF2">
        <w:t>:</w:t>
      </w:r>
    </w:p>
    <w:p w14:paraId="27BEABAD" w14:textId="77777777" w:rsidR="00721227" w:rsidRPr="00BD3AF2" w:rsidRDefault="00721227" w:rsidP="0074334A"/>
    <w:p w14:paraId="422C408E" w14:textId="6DAC5354" w:rsidR="00D919CC" w:rsidRPr="00BD3AF2" w:rsidRDefault="00D919CC" w:rsidP="00415066">
      <w:pPr>
        <w:spacing w:line="240" w:lineRule="auto"/>
        <w:ind w:left="2268"/>
      </w:pPr>
      <w:r w:rsidRPr="00BD3AF2">
        <w:t xml:space="preserve">Art. </w:t>
      </w:r>
      <w:r w:rsidR="00721227" w:rsidRPr="00BD3AF2">
        <w:t>349</w:t>
      </w:r>
      <w:r w:rsidR="00415066">
        <w:t xml:space="preserve"> </w:t>
      </w:r>
      <w:r w:rsidR="00721227" w:rsidRPr="00BD3AF2">
        <w:t>(...)</w:t>
      </w:r>
    </w:p>
    <w:p w14:paraId="6E2061F1" w14:textId="77777777" w:rsidR="00721227" w:rsidRPr="00BD3AF2" w:rsidRDefault="00D919CC" w:rsidP="00721227">
      <w:pPr>
        <w:spacing w:line="240" w:lineRule="auto"/>
        <w:ind w:left="2268"/>
        <w:rPr>
          <w:sz w:val="22"/>
        </w:rPr>
      </w:pPr>
      <w:r w:rsidRPr="00BD3AF2">
        <w:rPr>
          <w:b/>
          <w:bCs w:val="0"/>
        </w:rPr>
        <w:t>II - De posse da denúncia, o Presidente da Câmara, na primeira sessão, determinará sua leitura e consultará a Câmara sobre o seu recebimento.</w:t>
      </w:r>
      <w:r w:rsidR="00721227" w:rsidRPr="00BD3AF2">
        <w:rPr>
          <w:b/>
          <w:bCs w:val="0"/>
        </w:rPr>
        <w:t xml:space="preserve"> </w:t>
      </w:r>
      <w:r w:rsidR="00721227" w:rsidRPr="00BD3AF2">
        <w:rPr>
          <w:sz w:val="18"/>
          <w:szCs w:val="18"/>
        </w:rPr>
        <w:t>(destaques nossos)</w:t>
      </w:r>
    </w:p>
    <w:p w14:paraId="1BCED072" w14:textId="77777777" w:rsidR="00D919CC" w:rsidRPr="00BD3AF2" w:rsidRDefault="00D919CC" w:rsidP="0074334A"/>
    <w:p w14:paraId="5B71DD40" w14:textId="18427D9A" w:rsidR="00D9624D" w:rsidRPr="00BD3AF2" w:rsidRDefault="00D9624D" w:rsidP="0074334A">
      <w:pPr>
        <w:rPr>
          <w:szCs w:val="24"/>
        </w:rPr>
      </w:pPr>
      <w:r w:rsidRPr="00BD3AF2">
        <w:tab/>
      </w:r>
      <w:r w:rsidRPr="00BD3AF2">
        <w:tab/>
      </w:r>
      <w:r w:rsidR="00D10865" w:rsidRPr="00BD3AF2">
        <w:t xml:space="preserve">Ou seja, </w:t>
      </w:r>
      <w:r w:rsidR="00D10865" w:rsidRPr="00BD3AF2">
        <w:rPr>
          <w:b/>
          <w:bCs w:val="0"/>
        </w:rPr>
        <w:t>não é necessário o prévio protocolo da representação e sua menção na ordem do dia da sessão camarária para sua leitura e análise pela Câmara de Vereadores</w:t>
      </w:r>
      <w:r w:rsidR="008B4D2C" w:rsidRPr="00BD3AF2">
        <w:t>, conforme inciso II, do artigo 5º do Decreto-Lei n° 201/67</w:t>
      </w:r>
      <w:r w:rsidR="003C400B" w:rsidRPr="00BD3AF2">
        <w:t xml:space="preserve"> e inciso II, do </w:t>
      </w:r>
      <w:r w:rsidR="003C400B" w:rsidRPr="00BD3AF2">
        <w:rPr>
          <w:szCs w:val="24"/>
        </w:rPr>
        <w:t xml:space="preserve">artigo 349 </w:t>
      </w:r>
      <w:r w:rsidR="00360112" w:rsidRPr="00BD3AF2">
        <w:rPr>
          <w:szCs w:val="24"/>
        </w:rPr>
        <w:t xml:space="preserve">do </w:t>
      </w:r>
      <w:r w:rsidR="003C400B" w:rsidRPr="00BD3AF2">
        <w:rPr>
          <w:szCs w:val="24"/>
        </w:rPr>
        <w:t>Regimento Interno da Câmara Municipal de Lupércio.</w:t>
      </w:r>
    </w:p>
    <w:p w14:paraId="1465B0C0" w14:textId="77777777" w:rsidR="003A4688" w:rsidRPr="00BD3AF2" w:rsidRDefault="003A4688" w:rsidP="0033031E"/>
    <w:p w14:paraId="69ABDD7C" w14:textId="33530EA5" w:rsidR="0033031E" w:rsidRPr="00BD3AF2" w:rsidRDefault="0033031E" w:rsidP="0033031E">
      <w:r w:rsidRPr="00BD3AF2">
        <w:tab/>
      </w:r>
      <w:r w:rsidRPr="00BD3AF2">
        <w:tab/>
        <w:t xml:space="preserve">Na mesma linha, leciona </w:t>
      </w:r>
      <w:r w:rsidRPr="00BD3AF2">
        <w:rPr>
          <w:b/>
          <w:bCs w:val="0"/>
        </w:rPr>
        <w:t>JOSÉ NILO DE CASTRO</w:t>
      </w:r>
      <w:r w:rsidRPr="00BD3AF2">
        <w:rPr>
          <w:rStyle w:val="Refdenotaderodap"/>
        </w:rPr>
        <w:footnoteReference w:id="2"/>
      </w:r>
      <w:r w:rsidRPr="00BD3AF2">
        <w:t>:</w:t>
      </w:r>
    </w:p>
    <w:p w14:paraId="015CC201" w14:textId="77777777" w:rsidR="0033031E" w:rsidRPr="00BD3AF2" w:rsidRDefault="0033031E" w:rsidP="0033031E">
      <w:pPr>
        <w:spacing w:line="240" w:lineRule="auto"/>
      </w:pPr>
    </w:p>
    <w:p w14:paraId="68CAA95B" w14:textId="39D7E1B4" w:rsidR="00D10865" w:rsidRPr="00BD3AF2" w:rsidRDefault="0033031E" w:rsidP="00721227">
      <w:pPr>
        <w:spacing w:line="240" w:lineRule="auto"/>
        <w:ind w:left="2268"/>
      </w:pPr>
      <w:r w:rsidRPr="00BD3AF2">
        <w:rPr>
          <w:b/>
          <w:szCs w:val="24"/>
        </w:rPr>
        <w:t xml:space="preserve">163. Protocolada a denúncia, apresentada </w:t>
      </w:r>
      <w:r w:rsidRPr="00BD3AF2">
        <w:rPr>
          <w:b/>
          <w:i/>
          <w:szCs w:val="24"/>
        </w:rPr>
        <w:t>formalmente</w:t>
      </w:r>
      <w:r w:rsidRPr="00BD3AF2">
        <w:rPr>
          <w:b/>
          <w:szCs w:val="24"/>
        </w:rPr>
        <w:t xml:space="preserve"> ao Presidente da Câmara, ou seu substituto, por qualquer eleitor, este determinará sua leitura na primeira sessão </w:t>
      </w:r>
      <w:r w:rsidRPr="00BD3AF2">
        <w:rPr>
          <w:b/>
          <w:i/>
          <w:szCs w:val="24"/>
        </w:rPr>
        <w:t>ordinária</w:t>
      </w:r>
      <w:r w:rsidRPr="00BD3AF2">
        <w:rPr>
          <w:b/>
          <w:szCs w:val="24"/>
        </w:rPr>
        <w:t xml:space="preserve"> (se não convocar uma </w:t>
      </w:r>
      <w:r w:rsidRPr="00BD3AF2">
        <w:rPr>
          <w:b/>
          <w:i/>
          <w:szCs w:val="24"/>
        </w:rPr>
        <w:t>extraordinária</w:t>
      </w:r>
      <w:r w:rsidRPr="00BD3AF2">
        <w:rPr>
          <w:b/>
          <w:szCs w:val="24"/>
        </w:rPr>
        <w:t xml:space="preserve"> para o fim), submetendo ao Plenário da edilidade a denúncia, o qual deliberará sobre o seu recebimento ou a sua rejeição,</w:t>
      </w:r>
      <w:r w:rsidRPr="00BD3AF2">
        <w:rPr>
          <w:szCs w:val="24"/>
        </w:rPr>
        <w:t xml:space="preserve"> isto é, a sua apreciação pelo colegiado local. </w:t>
      </w:r>
      <w:r w:rsidRPr="00BD3AF2">
        <w:rPr>
          <w:b/>
          <w:bCs w:val="0"/>
          <w:szCs w:val="24"/>
        </w:rPr>
        <w:t>Não possui o Presidente da Câmara, no particular, a faculdade de submeter a denúncia à Câmara, mas é obrigado qualquer que seja a denúncia, correta ou incorreta</w:t>
      </w:r>
      <w:r w:rsidRPr="00BD3AF2">
        <w:rPr>
          <w:szCs w:val="24"/>
        </w:rPr>
        <w:t>, sob o ponto de vista formal.</w:t>
      </w:r>
      <w:r w:rsidR="00360112" w:rsidRPr="00BD3AF2">
        <w:rPr>
          <w:szCs w:val="24"/>
        </w:rPr>
        <w:t xml:space="preserve"> (</w:t>
      </w:r>
      <w:r w:rsidR="00360112" w:rsidRPr="00BD3AF2">
        <w:rPr>
          <w:sz w:val="18"/>
          <w:szCs w:val="18"/>
        </w:rPr>
        <w:t>destaques nossos)</w:t>
      </w:r>
    </w:p>
    <w:p w14:paraId="1880BFF8" w14:textId="77777777" w:rsidR="00721227" w:rsidRPr="00BD3AF2" w:rsidRDefault="00721227" w:rsidP="00721227">
      <w:pPr>
        <w:spacing w:line="240" w:lineRule="auto"/>
      </w:pPr>
    </w:p>
    <w:p w14:paraId="01270108" w14:textId="74DC12C5" w:rsidR="0033031E" w:rsidRPr="00BD3AF2" w:rsidRDefault="0033031E" w:rsidP="0033031E">
      <w:r w:rsidRPr="00BD3AF2">
        <w:tab/>
      </w:r>
      <w:r w:rsidRPr="00BD3AF2">
        <w:tab/>
        <w:t xml:space="preserve">E, na mesma </w:t>
      </w:r>
      <w:r w:rsidR="00C83F8B" w:rsidRPr="00BD3AF2">
        <w:t>direção</w:t>
      </w:r>
      <w:r w:rsidRPr="00BD3AF2">
        <w:t>, decisão da 3ª Câmara de Direito Público do Tribunal de Justiça de São Paulo</w:t>
      </w:r>
      <w:r w:rsidRPr="00BD3AF2">
        <w:rPr>
          <w:rStyle w:val="Refdenotaderodap"/>
        </w:rPr>
        <w:footnoteReference w:id="3"/>
      </w:r>
      <w:r w:rsidRPr="00BD3AF2">
        <w:t>, da qual extraímos:</w:t>
      </w:r>
    </w:p>
    <w:p w14:paraId="78CC20B5" w14:textId="110DF238" w:rsidR="0033031E" w:rsidRPr="00BD3AF2" w:rsidRDefault="0033031E" w:rsidP="0033031E">
      <w:pPr>
        <w:spacing w:line="240" w:lineRule="auto"/>
        <w:ind w:left="1701"/>
      </w:pPr>
      <w:r w:rsidRPr="00BD3AF2">
        <w:lastRenderedPageBreak/>
        <w:t>Como bem observado pela sentença</w:t>
      </w:r>
      <w:r w:rsidRPr="00415066">
        <w:rPr>
          <w:sz w:val="26"/>
          <w:szCs w:val="26"/>
        </w:rPr>
        <w:t xml:space="preserve">, </w:t>
      </w:r>
      <w:r w:rsidRPr="00415066">
        <w:rPr>
          <w:b/>
          <w:bCs w:val="0"/>
          <w:sz w:val="26"/>
          <w:szCs w:val="26"/>
          <w:u w:val="single"/>
        </w:rPr>
        <w:t>“o inciso II do artigo 5º do aludido diploma legal não pode ser ignorado. Pondero que, mesmo que a denúncia tenha sido protocolizada no mesmo dia da sessão, deveria ter havido sua leitura como dispõe mencionada norma</w:t>
      </w:r>
      <w:r w:rsidRPr="00BD3AF2">
        <w:rPr>
          <w:b/>
          <w:bCs w:val="0"/>
        </w:rPr>
        <w:t xml:space="preserve"> a fim de que fosse rigorosamente observado o devido processo legal,</w:t>
      </w:r>
      <w:r w:rsidRPr="00BD3AF2">
        <w:t xml:space="preserve"> </w:t>
      </w:r>
      <w:r w:rsidRPr="00BD3AF2">
        <w:rPr>
          <w:b/>
          <w:bCs w:val="0"/>
        </w:rPr>
        <w:t>em abono, inclusive, ao princípio da não surpresa. Tal entendimento não importa em cerceamento do direito constitucional de petição assegurado a todos para invocar a atenção do poder público sobre determinada situação (art. 5º, inc. XXXIV, “a”, da CF/88), somente disciplina a forma a ser levada a efeito o trâmite da petição pelo cidadão apresentada.</w:t>
      </w:r>
      <w:r w:rsidR="003C400B" w:rsidRPr="00BD3AF2">
        <w:t xml:space="preserve">- </w:t>
      </w:r>
      <w:r w:rsidRPr="00BD3AF2">
        <w:rPr>
          <w:sz w:val="18"/>
          <w:szCs w:val="18"/>
        </w:rPr>
        <w:t>destaques nossos</w:t>
      </w:r>
    </w:p>
    <w:p w14:paraId="4C0A898B" w14:textId="4A0FB83D" w:rsidR="0033031E" w:rsidRPr="00BD3AF2" w:rsidRDefault="0033031E" w:rsidP="0033031E"/>
    <w:p w14:paraId="12FE4D10" w14:textId="2D530A52" w:rsidR="00181C00" w:rsidRPr="00BD3AF2" w:rsidRDefault="00425A72" w:rsidP="001E73AA">
      <w:r w:rsidRPr="00BD3AF2">
        <w:tab/>
      </w:r>
      <w:r w:rsidRPr="00BD3AF2">
        <w:tab/>
      </w:r>
      <w:r w:rsidR="009D2AA5" w:rsidRPr="00BD3AF2">
        <w:t>Desta feita,</w:t>
      </w:r>
      <w:r w:rsidR="001E73AA" w:rsidRPr="00BD3AF2">
        <w:t xml:space="preserve"> torna-se imperativo e indiscutível que a representação em foco seja incluída para apreciação e votação na Sessão Ordinária agendada para o dia 2</w:t>
      </w:r>
      <w:r w:rsidR="00980ECA" w:rsidRPr="00BD3AF2">
        <w:t>6</w:t>
      </w:r>
      <w:r w:rsidR="001E73AA" w:rsidRPr="00BD3AF2">
        <w:t>/0</w:t>
      </w:r>
      <w:r w:rsidR="00980ECA" w:rsidRPr="00BD3AF2">
        <w:t>9</w:t>
      </w:r>
      <w:r w:rsidR="001E73AA" w:rsidRPr="00BD3AF2">
        <w:t>/2023, in</w:t>
      </w:r>
      <w:r w:rsidR="00980ECA" w:rsidRPr="00BD3AF2">
        <w:t>dependentemente da data de protocolo ou de constar ou não na</w:t>
      </w:r>
      <w:r w:rsidR="001E73AA" w:rsidRPr="00BD3AF2">
        <w:t xml:space="preserve"> pauta da ordem do dia da Câmara Municipal de </w:t>
      </w:r>
      <w:r w:rsidR="00980ECA" w:rsidRPr="00BD3AF2">
        <w:t>Lupércio.</w:t>
      </w:r>
    </w:p>
    <w:p w14:paraId="64A8E635" w14:textId="77777777" w:rsidR="00D10865" w:rsidRPr="00BD3AF2" w:rsidRDefault="00D10865" w:rsidP="0074334A">
      <w:pPr>
        <w:rPr>
          <w:b/>
          <w:bCs w:val="0"/>
        </w:rPr>
      </w:pPr>
    </w:p>
    <w:p w14:paraId="5D10E247" w14:textId="2A4414C1" w:rsidR="00C56C93" w:rsidRPr="00BD3AF2" w:rsidRDefault="00C56C93" w:rsidP="0074334A">
      <w:r w:rsidRPr="00BD3AF2">
        <w:tab/>
      </w:r>
      <w:r w:rsidRPr="00BD3AF2">
        <w:tab/>
      </w:r>
      <w:r w:rsidRPr="00BD3AF2">
        <w:rPr>
          <w:u w:val="single"/>
        </w:rPr>
        <w:t xml:space="preserve">Caso Vossa Senhoria, na qualidade de Presidente da Câmara Municipal de Lupércio, não determine a leitura e votação da presente representação, informo que estarei ingressando com as medidas cabíveis em seu desfavor, </w:t>
      </w:r>
      <w:r w:rsidR="00400689" w:rsidRPr="00BD3AF2">
        <w:rPr>
          <w:u w:val="single"/>
        </w:rPr>
        <w:t>como</w:t>
      </w:r>
      <w:r w:rsidRPr="00BD3AF2">
        <w:rPr>
          <w:u w:val="single"/>
        </w:rPr>
        <w:t xml:space="preserve"> </w:t>
      </w:r>
      <w:r w:rsidR="00400689" w:rsidRPr="00BD3AF2">
        <w:rPr>
          <w:u w:val="single"/>
        </w:rPr>
        <w:t>representação para cassação de mandato (art. do 4º do Decreto-Lei nº 201/67), representação por ato de improbidade administrativa (art. 11 da Lei nº 8.429/92) e representação por crime de responsabilidade (art. do 1º do Decreto-Lei nº 201/67),</w:t>
      </w:r>
      <w:r w:rsidR="00400689" w:rsidRPr="00BD3AF2">
        <w:t xml:space="preserve"> dentre outras.</w:t>
      </w:r>
    </w:p>
    <w:p w14:paraId="17D54253" w14:textId="77777777" w:rsidR="00C56C93" w:rsidRPr="00BD3AF2" w:rsidRDefault="00C56C93" w:rsidP="0074334A">
      <w:pPr>
        <w:rPr>
          <w:b/>
          <w:bCs w:val="0"/>
        </w:rPr>
      </w:pPr>
    </w:p>
    <w:p w14:paraId="76FEDA67" w14:textId="63B82A56" w:rsidR="007C2BE2" w:rsidRPr="00BD3AF2" w:rsidRDefault="00D9624D" w:rsidP="0074334A">
      <w:r w:rsidRPr="00BD3AF2">
        <w:rPr>
          <w:b/>
          <w:bCs w:val="0"/>
        </w:rPr>
        <w:t>II.II–</w:t>
      </w:r>
      <w:r w:rsidR="006676E6" w:rsidRPr="00BD3AF2">
        <w:rPr>
          <w:b/>
          <w:bCs w:val="0"/>
        </w:rPr>
        <w:t xml:space="preserve"> </w:t>
      </w:r>
      <w:r w:rsidR="00AF09D2" w:rsidRPr="00BD3AF2">
        <w:rPr>
          <w:b/>
          <w:bCs w:val="0"/>
        </w:rPr>
        <w:t xml:space="preserve">DO </w:t>
      </w:r>
      <w:r w:rsidR="00CA4A70" w:rsidRPr="00BD3AF2">
        <w:rPr>
          <w:b/>
          <w:bCs w:val="0"/>
        </w:rPr>
        <w:t xml:space="preserve">QUÓRUM PARA </w:t>
      </w:r>
      <w:r w:rsidR="007C2BE2" w:rsidRPr="00BD3AF2">
        <w:rPr>
          <w:b/>
          <w:bCs w:val="0"/>
        </w:rPr>
        <w:t>RECEBIMENTO DA REPRESENTAÇÃO</w:t>
      </w:r>
      <w:r w:rsidR="006C5270" w:rsidRPr="00BD3AF2">
        <w:rPr>
          <w:b/>
          <w:bCs w:val="0"/>
        </w:rPr>
        <w:t xml:space="preserve"> E DA APLICAÇÃO SUBSIDIÁRIA DA NORMA MUNICIPAL</w:t>
      </w:r>
      <w:r w:rsidR="007C2BE2" w:rsidRPr="00BD3AF2">
        <w:rPr>
          <w:b/>
          <w:bCs w:val="0"/>
        </w:rPr>
        <w:t xml:space="preserve">. </w:t>
      </w:r>
      <w:r w:rsidR="00D3351E" w:rsidRPr="00BD3AF2">
        <w:rPr>
          <w:b/>
          <w:bCs w:val="0"/>
        </w:rPr>
        <w:t>MAIORIA SIMPLES SEGUNDO ENTENDIMENTO DO STF.</w:t>
      </w:r>
    </w:p>
    <w:p w14:paraId="0D0C2107" w14:textId="77777777" w:rsidR="003C400B" w:rsidRPr="00BD3AF2" w:rsidRDefault="003C400B" w:rsidP="001E73AA"/>
    <w:p w14:paraId="1E85FCBD" w14:textId="3FB9E43D" w:rsidR="001E73AA" w:rsidRDefault="0089600E" w:rsidP="001E73AA">
      <w:r w:rsidRPr="00BD3AF2">
        <w:tab/>
      </w:r>
      <w:r w:rsidRPr="00BD3AF2">
        <w:tab/>
      </w:r>
      <w:r w:rsidR="001E73AA" w:rsidRPr="00BD3AF2">
        <w:t xml:space="preserve">Por conseguinte, </w:t>
      </w:r>
      <w:r w:rsidR="00C22BFC" w:rsidRPr="00BD3AF2">
        <w:t xml:space="preserve">o </w:t>
      </w:r>
      <w:r w:rsidR="00C22BFC" w:rsidRPr="00BD3AF2">
        <w:rPr>
          <w:b/>
          <w:bCs w:val="0"/>
        </w:rPr>
        <w:t>quórum para recebimento da presente representação é</w:t>
      </w:r>
      <w:r w:rsidR="005805F6">
        <w:rPr>
          <w:b/>
          <w:bCs w:val="0"/>
        </w:rPr>
        <w:t xml:space="preserve"> a</w:t>
      </w:r>
      <w:r w:rsidR="00C22BFC" w:rsidRPr="00BD3AF2">
        <w:rPr>
          <w:b/>
          <w:bCs w:val="0"/>
        </w:rPr>
        <w:t xml:space="preserve"> MAIORIA SIMPLES, </w:t>
      </w:r>
      <w:r w:rsidR="00C22BFC" w:rsidRPr="00BD3AF2">
        <w:t xml:space="preserve">conforme entendimento do </w:t>
      </w:r>
      <w:r w:rsidR="001E73AA" w:rsidRPr="00BD3AF2">
        <w:t xml:space="preserve">Supremo Tribunal Federal </w:t>
      </w:r>
      <w:r w:rsidR="00C22BFC" w:rsidRPr="00BD3AF2">
        <w:t>quanto a aplicação do</w:t>
      </w:r>
      <w:r w:rsidR="001E73AA" w:rsidRPr="00BD3AF2">
        <w:t xml:space="preserve"> Decreto-Lei nº 201/1967</w:t>
      </w:r>
      <w:r w:rsidR="00C22BFC" w:rsidRPr="00BD3AF2">
        <w:t xml:space="preserve">, e a sua </w:t>
      </w:r>
      <w:r w:rsidR="001E73AA" w:rsidRPr="00BD3AF2">
        <w:t>recep</w:t>
      </w:r>
      <w:r w:rsidR="00C22BFC" w:rsidRPr="00BD3AF2">
        <w:t>ção</w:t>
      </w:r>
      <w:r w:rsidR="001E73AA" w:rsidRPr="00BD3AF2">
        <w:t xml:space="preserve"> pelo atual ordenamento constitucional. </w:t>
      </w:r>
    </w:p>
    <w:p w14:paraId="0138664E" w14:textId="77777777" w:rsidR="00415066" w:rsidRDefault="00415066" w:rsidP="007C2BE2"/>
    <w:p w14:paraId="4DAB40C0" w14:textId="41089491" w:rsidR="003C400B" w:rsidRDefault="00360112" w:rsidP="007C2BE2">
      <w:pPr>
        <w:rPr>
          <w:sz w:val="22"/>
          <w:szCs w:val="20"/>
        </w:rPr>
      </w:pPr>
      <w:r w:rsidRPr="00BD3AF2">
        <w:tab/>
      </w:r>
      <w:r w:rsidRPr="00BD3AF2">
        <w:tab/>
        <w:t xml:space="preserve">O quórum de maioria simples para recebimento de denúncia contra o Prefeito Municipal, também está previsto no inciso II, do artigo 349 do </w:t>
      </w:r>
      <w:r w:rsidRPr="00BD3AF2">
        <w:rPr>
          <w:sz w:val="22"/>
          <w:szCs w:val="20"/>
        </w:rPr>
        <w:t>Regimento Interno da Câmara Municipal de Lupércio:</w:t>
      </w:r>
    </w:p>
    <w:p w14:paraId="538E0B98" w14:textId="77777777" w:rsidR="00360112" w:rsidRPr="00BD3AF2" w:rsidRDefault="00360112" w:rsidP="00360112">
      <w:pPr>
        <w:ind w:left="2268"/>
        <w:rPr>
          <w:sz w:val="22"/>
        </w:rPr>
      </w:pPr>
      <w:r w:rsidRPr="00BD3AF2">
        <w:rPr>
          <w:sz w:val="22"/>
        </w:rPr>
        <w:lastRenderedPageBreak/>
        <w:t xml:space="preserve">Artigo 349 - O processo de cassação do mandato do Prefeito pela Câmara, por infrações definidas no artigo anterior, obedecerá ao seguinte rito: </w:t>
      </w:r>
    </w:p>
    <w:p w14:paraId="4E534DB0" w14:textId="77777777" w:rsidR="00360112" w:rsidRPr="00BD3AF2" w:rsidRDefault="00360112" w:rsidP="00360112">
      <w:pPr>
        <w:ind w:left="2268"/>
        <w:rPr>
          <w:sz w:val="22"/>
        </w:rPr>
      </w:pPr>
      <w:r w:rsidRPr="00BD3AF2">
        <w:rPr>
          <w:sz w:val="22"/>
        </w:rPr>
        <w:t>(...)</w:t>
      </w:r>
    </w:p>
    <w:p w14:paraId="32FB45E7" w14:textId="00BD4EB2" w:rsidR="00360112" w:rsidRPr="00BD3AF2" w:rsidRDefault="00360112" w:rsidP="00360112">
      <w:pPr>
        <w:ind w:left="2268"/>
        <w:rPr>
          <w:sz w:val="22"/>
        </w:rPr>
      </w:pPr>
      <w:r w:rsidRPr="00BD3AF2">
        <w:rPr>
          <w:sz w:val="22"/>
        </w:rPr>
        <w:t xml:space="preserve">II - De posse da denúncia, o Presidente da Câmara, na primeira sessão, determinará sua leitura e consultará a Câmara sobre o seu recebimento. </w:t>
      </w:r>
      <w:r w:rsidRPr="00BD3AF2">
        <w:rPr>
          <w:b/>
          <w:bCs w:val="0"/>
          <w:sz w:val="22"/>
        </w:rPr>
        <w:t>Decidido o recebimento, pelo voto da maioria dos presentes,</w:t>
      </w:r>
      <w:r w:rsidRPr="00BD3AF2">
        <w:rPr>
          <w:sz w:val="22"/>
        </w:rPr>
        <w:t xml:space="preserve"> (...)</w:t>
      </w:r>
      <w:r w:rsidR="00C56C93" w:rsidRPr="00BD3AF2">
        <w:rPr>
          <w:sz w:val="22"/>
        </w:rPr>
        <w:t xml:space="preserve">- </w:t>
      </w:r>
      <w:r w:rsidR="00C56C93" w:rsidRPr="00BD3AF2">
        <w:rPr>
          <w:sz w:val="18"/>
          <w:szCs w:val="18"/>
        </w:rPr>
        <w:t>destaques nossos</w:t>
      </w:r>
    </w:p>
    <w:p w14:paraId="7F391483" w14:textId="77777777" w:rsidR="00271ED3" w:rsidRPr="00BD3AF2" w:rsidRDefault="00271ED3" w:rsidP="007C2BE2"/>
    <w:p w14:paraId="7FCE332F" w14:textId="3A48357F" w:rsidR="007C2BE2" w:rsidRPr="00BD3AF2" w:rsidRDefault="0089600E" w:rsidP="007C2BE2">
      <w:r w:rsidRPr="00BD3AF2">
        <w:tab/>
      </w:r>
      <w:r w:rsidRPr="00BD3AF2">
        <w:tab/>
      </w:r>
      <w:r w:rsidR="008A4C5F" w:rsidRPr="00BD3AF2">
        <w:t xml:space="preserve">Nesse sentido, confira-se a ementa da Suspensão de Segurança nº 5.279, recentemente julgada pelo Plenário </w:t>
      </w:r>
      <w:r w:rsidR="00842812" w:rsidRPr="00BD3AF2">
        <w:t>do Supremo Tribunal Federal</w:t>
      </w:r>
      <w:r w:rsidR="00CA1870" w:rsidRPr="00BD3AF2">
        <w:t>:</w:t>
      </w:r>
    </w:p>
    <w:p w14:paraId="13D6F6A9" w14:textId="77777777" w:rsidR="007C2BE2" w:rsidRPr="00BD3AF2" w:rsidRDefault="007C2BE2" w:rsidP="00C22BFC">
      <w:pPr>
        <w:spacing w:line="240" w:lineRule="auto"/>
      </w:pPr>
    </w:p>
    <w:p w14:paraId="6920F628" w14:textId="2825ED3F" w:rsidR="00BD3AF2" w:rsidRPr="00415066" w:rsidRDefault="008A4C5F" w:rsidP="00415066">
      <w:pPr>
        <w:spacing w:line="240" w:lineRule="auto"/>
        <w:ind w:left="2268"/>
        <w:rPr>
          <w:b/>
          <w:bCs w:val="0"/>
          <w:szCs w:val="24"/>
          <w:u w:val="single"/>
        </w:rPr>
      </w:pPr>
      <w:r w:rsidRPr="00BD3AF2">
        <w:rPr>
          <w:sz w:val="22"/>
          <w:szCs w:val="20"/>
        </w:rPr>
        <w:t>Agravo regimental na suspensão de segurança. Direito Constitucional. Afastamento de prefeito. Prática de infração político-administrativa. Decreto-Lei nº 201/67</w:t>
      </w:r>
      <w:r w:rsidRPr="00BD3AF2">
        <w:rPr>
          <w:szCs w:val="24"/>
        </w:rPr>
        <w:t xml:space="preserve">. </w:t>
      </w:r>
      <w:r w:rsidRPr="00BD3AF2">
        <w:rPr>
          <w:b/>
          <w:bCs w:val="0"/>
          <w:szCs w:val="24"/>
          <w:u w:val="single"/>
        </w:rPr>
        <w:t>Quórum de maioria simples para recebimento de denúncia</w:t>
      </w:r>
      <w:r w:rsidR="00415066">
        <w:rPr>
          <w:b/>
          <w:bCs w:val="0"/>
          <w:szCs w:val="24"/>
          <w:u w:val="single"/>
        </w:rPr>
        <w:t xml:space="preserve"> </w:t>
      </w:r>
      <w:r w:rsidR="00BD3AF2">
        <w:rPr>
          <w:sz w:val="22"/>
          <w:szCs w:val="20"/>
        </w:rPr>
        <w:t>(...)</w:t>
      </w:r>
    </w:p>
    <w:p w14:paraId="6E7E2E39" w14:textId="20AB5D24" w:rsidR="007C2BE2" w:rsidRPr="00BD3AF2" w:rsidRDefault="008A4C5F" w:rsidP="008A4C5F">
      <w:pPr>
        <w:spacing w:line="240" w:lineRule="auto"/>
        <w:ind w:left="2268"/>
        <w:rPr>
          <w:sz w:val="22"/>
          <w:szCs w:val="20"/>
        </w:rPr>
      </w:pPr>
      <w:r w:rsidRPr="00BD3AF2">
        <w:rPr>
          <w:sz w:val="22"/>
          <w:szCs w:val="20"/>
        </w:rPr>
        <w:t xml:space="preserve">(SS 5.279 </w:t>
      </w:r>
      <w:proofErr w:type="spellStart"/>
      <w:r w:rsidRPr="00BD3AF2">
        <w:rPr>
          <w:sz w:val="22"/>
          <w:szCs w:val="20"/>
        </w:rPr>
        <w:t>AgR</w:t>
      </w:r>
      <w:proofErr w:type="spellEnd"/>
      <w:r w:rsidRPr="00BD3AF2">
        <w:rPr>
          <w:sz w:val="22"/>
          <w:szCs w:val="20"/>
        </w:rPr>
        <w:t>, Rel. Min. Dias Toffoli)</w:t>
      </w:r>
      <w:r w:rsidR="00AF09D2" w:rsidRPr="00BD3AF2">
        <w:rPr>
          <w:sz w:val="22"/>
          <w:szCs w:val="20"/>
        </w:rPr>
        <w:t xml:space="preserve">– </w:t>
      </w:r>
      <w:r w:rsidR="00C56C93" w:rsidRPr="00BD3AF2">
        <w:rPr>
          <w:sz w:val="18"/>
          <w:szCs w:val="18"/>
        </w:rPr>
        <w:t xml:space="preserve">grifos e </w:t>
      </w:r>
      <w:r w:rsidR="00AF09D2" w:rsidRPr="00BD3AF2">
        <w:rPr>
          <w:sz w:val="18"/>
          <w:szCs w:val="18"/>
        </w:rPr>
        <w:t>destaques nossos</w:t>
      </w:r>
    </w:p>
    <w:p w14:paraId="444202E4" w14:textId="77777777" w:rsidR="00C22BFC" w:rsidRPr="00BD3AF2" w:rsidRDefault="00C22BFC" w:rsidP="00842812"/>
    <w:p w14:paraId="053BFC15" w14:textId="3D256D1F" w:rsidR="00842812" w:rsidRPr="00BD3AF2" w:rsidRDefault="00842812" w:rsidP="00842812">
      <w:r w:rsidRPr="00BD3AF2">
        <w:tab/>
      </w:r>
      <w:r w:rsidRPr="00BD3AF2">
        <w:tab/>
      </w:r>
      <w:r w:rsidR="00C22BFC" w:rsidRPr="00BD3AF2">
        <w:t xml:space="preserve">Na mesma direção, cito recente aresto do </w:t>
      </w:r>
      <w:r w:rsidRPr="00BD3AF2">
        <w:t>Supremo Tribunal Federal</w:t>
      </w:r>
      <w:r w:rsidR="00C22BFC" w:rsidRPr="00BD3AF2">
        <w:t>-STF</w:t>
      </w:r>
      <w:r w:rsidRPr="00BD3AF2">
        <w:t xml:space="preserve">, </w:t>
      </w:r>
      <w:r w:rsidR="002927D1" w:rsidRPr="00BD3AF2">
        <w:t>portanto, novamente reiter</w:t>
      </w:r>
      <w:r w:rsidR="00AF09D2" w:rsidRPr="00BD3AF2">
        <w:t>amos</w:t>
      </w:r>
      <w:r w:rsidR="002927D1" w:rsidRPr="00BD3AF2">
        <w:t xml:space="preserve"> que </w:t>
      </w:r>
      <w:r w:rsidR="00AF09D2" w:rsidRPr="00BD3AF2">
        <w:rPr>
          <w:b/>
          <w:bCs w:val="0"/>
        </w:rPr>
        <w:t>DEVE SER APLICADO AO CASO EM TELA, O QUÓRUM DE MAIORIA SIMPLES</w:t>
      </w:r>
      <w:r w:rsidR="001A2EC9" w:rsidRPr="00BD3AF2">
        <w:t>:</w:t>
      </w:r>
    </w:p>
    <w:p w14:paraId="741FF613" w14:textId="77777777" w:rsidR="00842812" w:rsidRPr="00BD3AF2" w:rsidRDefault="00842812" w:rsidP="00842812"/>
    <w:p w14:paraId="0C1329DB" w14:textId="0333651D" w:rsidR="0089600E" w:rsidRPr="00BD3AF2" w:rsidRDefault="009D2AA5" w:rsidP="0089600E">
      <w:pPr>
        <w:spacing w:line="240" w:lineRule="auto"/>
        <w:ind w:left="2268"/>
        <w:rPr>
          <w:sz w:val="22"/>
          <w:szCs w:val="20"/>
          <w:lang w:eastAsia="pt-BR"/>
        </w:rPr>
      </w:pPr>
      <w:r w:rsidRPr="00BD3AF2">
        <w:rPr>
          <w:sz w:val="22"/>
          <w:szCs w:val="20"/>
          <w:lang w:eastAsia="pt-BR"/>
        </w:rPr>
        <w:t>“</w:t>
      </w:r>
      <w:r w:rsidR="0089600E" w:rsidRPr="00BD3AF2">
        <w:rPr>
          <w:sz w:val="22"/>
          <w:szCs w:val="20"/>
          <w:lang w:eastAsia="pt-BR"/>
        </w:rPr>
        <w:t xml:space="preserve">Ementa: AGRAVO INTERNO NA RECLAMAÇÃO. INFRAÇÃO POLÍTICO-ADMINISTRATIVA. VEREADOR. </w:t>
      </w:r>
      <w:r w:rsidR="0089600E" w:rsidRPr="00BD3AF2">
        <w:rPr>
          <w:b/>
          <w:bCs w:val="0"/>
          <w:sz w:val="22"/>
          <w:szCs w:val="20"/>
          <w:lang w:eastAsia="pt-BR"/>
        </w:rPr>
        <w:t xml:space="preserve">DELIBERAÇÃO ACERCA DO RECEBIMENTO DA DENÚNCIA. MESA DA CÂMARA QUE APLICOU QUÓRUM DE 2/3. ALEGADA OFENSA À SV 46. OCORRÊNCIA. DECRETO-LEI 201/1967 </w:t>
      </w:r>
      <w:r w:rsidR="0089600E" w:rsidRPr="00BD3AF2">
        <w:rPr>
          <w:b/>
          <w:bCs w:val="0"/>
          <w:sz w:val="22"/>
          <w:szCs w:val="20"/>
          <w:u w:val="single"/>
          <w:lang w:eastAsia="pt-BR"/>
        </w:rPr>
        <w:t>QUE EXIGE QUÓRUM DE MAIORIA SIMPLES</w:t>
      </w:r>
      <w:r w:rsidR="0089600E" w:rsidRPr="00BD3AF2">
        <w:rPr>
          <w:sz w:val="22"/>
          <w:szCs w:val="20"/>
          <w:u w:val="single"/>
          <w:lang w:eastAsia="pt-BR"/>
        </w:rPr>
        <w:t>.</w:t>
      </w:r>
      <w:r w:rsidR="0089600E" w:rsidRPr="00BD3AF2">
        <w:rPr>
          <w:sz w:val="22"/>
          <w:szCs w:val="20"/>
          <w:lang w:eastAsia="pt-BR"/>
        </w:rPr>
        <w:t xml:space="preserve"> DENÚNCIA QUE PODE SER REALIZADA POR QUALQUER ELEITOR. DECRETO-LEI 201/1967, ART. 5º, I. AGRAVO INTERNO A QUE SE NEGA PROVIMENTO. HONORÁRIOS MAJORADOS EM 20% (VINTE POR CENTO) DO VALOR DA CAUSA, NOS TERMOS DO § 11 DO ARTIGO 85 DO CPC.</w:t>
      </w:r>
      <w:r w:rsidRPr="00BD3AF2">
        <w:rPr>
          <w:sz w:val="22"/>
          <w:szCs w:val="20"/>
          <w:lang w:eastAsia="pt-BR"/>
        </w:rPr>
        <w:t>”</w:t>
      </w:r>
    </w:p>
    <w:p w14:paraId="1074F29D" w14:textId="24465B21" w:rsidR="002C4F47" w:rsidRPr="00BD3AF2" w:rsidRDefault="0089600E" w:rsidP="000167D5">
      <w:pPr>
        <w:spacing w:line="240" w:lineRule="auto"/>
        <w:ind w:left="2268"/>
        <w:rPr>
          <w:sz w:val="22"/>
          <w:szCs w:val="20"/>
          <w:lang w:eastAsia="pt-BR"/>
        </w:rPr>
      </w:pPr>
      <w:r w:rsidRPr="00BD3AF2">
        <w:rPr>
          <w:sz w:val="22"/>
          <w:szCs w:val="20"/>
          <w:lang w:eastAsia="pt-BR"/>
        </w:rPr>
        <w:t xml:space="preserve">(STF - </w:t>
      </w:r>
      <w:proofErr w:type="spellStart"/>
      <w:r w:rsidRPr="00BD3AF2">
        <w:rPr>
          <w:sz w:val="22"/>
          <w:szCs w:val="20"/>
          <w:lang w:eastAsia="pt-BR"/>
        </w:rPr>
        <w:t>Rcl</w:t>
      </w:r>
      <w:proofErr w:type="spellEnd"/>
      <w:r w:rsidRPr="00BD3AF2">
        <w:rPr>
          <w:sz w:val="22"/>
          <w:szCs w:val="20"/>
          <w:lang w:eastAsia="pt-BR"/>
        </w:rPr>
        <w:t xml:space="preserve">: 54992 PR, Relator: LUIZ FUX, Data de Julgamento: 26/06/2023, Primeira Turma, Data de Publicação: PROCESSO ELETRÔNICO </w:t>
      </w:r>
      <w:proofErr w:type="spellStart"/>
      <w:r w:rsidRPr="00BD3AF2">
        <w:rPr>
          <w:sz w:val="22"/>
          <w:szCs w:val="20"/>
          <w:lang w:eastAsia="pt-BR"/>
        </w:rPr>
        <w:t>DJe</w:t>
      </w:r>
      <w:proofErr w:type="spellEnd"/>
      <w:r w:rsidRPr="00BD3AF2">
        <w:rPr>
          <w:sz w:val="22"/>
          <w:szCs w:val="20"/>
          <w:lang w:eastAsia="pt-BR"/>
        </w:rPr>
        <w:t xml:space="preserve">-s/n DIVULG 29-06-2023 </w:t>
      </w:r>
      <w:r w:rsidRPr="00BD3AF2">
        <w:rPr>
          <w:b/>
          <w:bCs w:val="0"/>
          <w:sz w:val="22"/>
          <w:szCs w:val="20"/>
          <w:lang w:eastAsia="pt-BR"/>
        </w:rPr>
        <w:t>PUBLIC 30-06-2023</w:t>
      </w:r>
      <w:r w:rsidRPr="00BD3AF2">
        <w:rPr>
          <w:sz w:val="22"/>
          <w:szCs w:val="20"/>
          <w:lang w:eastAsia="pt-BR"/>
        </w:rPr>
        <w:t>)</w:t>
      </w:r>
      <w:r w:rsidR="00C56C93" w:rsidRPr="00BD3AF2">
        <w:rPr>
          <w:sz w:val="22"/>
          <w:szCs w:val="20"/>
        </w:rPr>
        <w:t xml:space="preserve">- </w:t>
      </w:r>
      <w:r w:rsidR="00C56C93" w:rsidRPr="00BD3AF2">
        <w:rPr>
          <w:sz w:val="18"/>
          <w:szCs w:val="18"/>
        </w:rPr>
        <w:t>grifos e destaques nossos</w:t>
      </w:r>
    </w:p>
    <w:p w14:paraId="19EC6905" w14:textId="77777777" w:rsidR="00415066" w:rsidRDefault="00415066" w:rsidP="00F56FBD"/>
    <w:p w14:paraId="1A09379F" w14:textId="520B6347" w:rsidR="00194609" w:rsidRPr="00BD3AF2" w:rsidRDefault="008A4C5F" w:rsidP="00F56FBD">
      <w:pPr>
        <w:rPr>
          <w:szCs w:val="24"/>
        </w:rPr>
      </w:pPr>
      <w:r w:rsidRPr="00BD3AF2">
        <w:tab/>
      </w:r>
      <w:r w:rsidRPr="00BD3AF2">
        <w:tab/>
      </w:r>
      <w:r w:rsidR="00F56FBD" w:rsidRPr="00BD3AF2">
        <w:t xml:space="preserve">Diante do exposto, solicita-se que a presente representação seja apreciada pelo plenário desta respeitada Casa de Leis na primeira sessão legislativa, </w:t>
      </w:r>
      <w:r w:rsidR="00194609" w:rsidRPr="00BD3AF2">
        <w:t xml:space="preserve">reiterando ainda, </w:t>
      </w:r>
      <w:r w:rsidR="00664850" w:rsidRPr="00BD3AF2">
        <w:t>que o quórum de votação aplicável é o da MAIORIA SIMPLES, por entendimento do STF</w:t>
      </w:r>
      <w:r w:rsidR="00C56C93" w:rsidRPr="00BD3AF2">
        <w:t xml:space="preserve">, conforme o artigo 5º, inciso II, do Decreto-Lei nº 201/1967 e inciso II, do artigo </w:t>
      </w:r>
      <w:r w:rsidR="00C56C93" w:rsidRPr="00BD3AF2">
        <w:rPr>
          <w:szCs w:val="24"/>
        </w:rPr>
        <w:t>349 Regimento Interno da Câmara Municipal de Lupércio.</w:t>
      </w:r>
    </w:p>
    <w:p w14:paraId="4A640962" w14:textId="77777777" w:rsidR="00C96426" w:rsidRPr="00BD3AF2" w:rsidRDefault="005970E6" w:rsidP="005970E6">
      <w:pPr>
        <w:rPr>
          <w:b/>
          <w:bCs w:val="0"/>
        </w:rPr>
      </w:pPr>
      <w:r w:rsidRPr="00BD3AF2">
        <w:rPr>
          <w:b/>
          <w:bCs w:val="0"/>
        </w:rPr>
        <w:lastRenderedPageBreak/>
        <w:t xml:space="preserve">II.III– DO </w:t>
      </w:r>
      <w:r w:rsidR="00C96426" w:rsidRPr="00BD3AF2">
        <w:rPr>
          <w:b/>
          <w:bCs w:val="0"/>
        </w:rPr>
        <w:t>IMPEDIMENTO DO VEREADOR MICHEL JORGE PAIVA.</w:t>
      </w:r>
    </w:p>
    <w:p w14:paraId="038DC345" w14:textId="77777777" w:rsidR="00C96426" w:rsidRDefault="00C96426" w:rsidP="005970E6">
      <w:pPr>
        <w:rPr>
          <w:b/>
          <w:bCs w:val="0"/>
        </w:rPr>
      </w:pPr>
    </w:p>
    <w:p w14:paraId="6049424C" w14:textId="661D6963" w:rsidR="00BD3AF2" w:rsidRPr="00BD3AF2" w:rsidRDefault="00BD3AF2" w:rsidP="005970E6">
      <w:r>
        <w:tab/>
      </w:r>
      <w:r>
        <w:tab/>
        <w:t>O Regimento Interno da Câmara Municipal de Lupércio prevê:</w:t>
      </w:r>
    </w:p>
    <w:p w14:paraId="509D0802" w14:textId="77777777" w:rsidR="00C96426" w:rsidRPr="00BD3AF2" w:rsidRDefault="00C96426" w:rsidP="005970E6">
      <w:pPr>
        <w:rPr>
          <w:b/>
          <w:bCs w:val="0"/>
        </w:rPr>
      </w:pPr>
    </w:p>
    <w:p w14:paraId="173905E6" w14:textId="31438B78" w:rsidR="00C96426" w:rsidRPr="00BD3AF2" w:rsidRDefault="00BD3AF2" w:rsidP="00BD3AF2">
      <w:pPr>
        <w:ind w:left="2268"/>
      </w:pPr>
      <w:r w:rsidRPr="00BD3AF2">
        <w:rPr>
          <w:b/>
          <w:bCs w:val="0"/>
        </w:rPr>
        <w:t>Artigo 117 - O Vereador que tiver interesse pessoal na deliberação não poderá votar, sob pena de nulidade da votação</w:t>
      </w:r>
      <w:r w:rsidRPr="00BD3AF2">
        <w:t>, se o seu voto for decisivo.</w:t>
      </w:r>
    </w:p>
    <w:p w14:paraId="54C84990" w14:textId="77777777" w:rsidR="00BD3AF2" w:rsidRDefault="00BD3AF2" w:rsidP="00BD3AF2">
      <w:pPr>
        <w:ind w:left="2268"/>
      </w:pPr>
    </w:p>
    <w:p w14:paraId="34EE51E4" w14:textId="77777777" w:rsidR="00D165DF" w:rsidRPr="00BD3AF2" w:rsidRDefault="00D165DF" w:rsidP="00BD3AF2">
      <w:pPr>
        <w:ind w:left="2268"/>
      </w:pPr>
    </w:p>
    <w:p w14:paraId="787C8756" w14:textId="77777777" w:rsidR="00BD3AF2" w:rsidRPr="00BD3AF2" w:rsidRDefault="00BD3AF2" w:rsidP="00BD3AF2">
      <w:pPr>
        <w:ind w:left="2268"/>
        <w:rPr>
          <w:b/>
          <w:bCs w:val="0"/>
        </w:rPr>
      </w:pPr>
      <w:r w:rsidRPr="00BD3AF2">
        <w:rPr>
          <w:b/>
          <w:bCs w:val="0"/>
        </w:rPr>
        <w:t xml:space="preserve">Artigo 119 - São deveres dos Vereadores: </w:t>
      </w:r>
    </w:p>
    <w:p w14:paraId="0EA271FD" w14:textId="78242D30" w:rsidR="00BD3AF2" w:rsidRPr="00BD3AF2" w:rsidRDefault="00BD3AF2" w:rsidP="00BD3AF2">
      <w:pPr>
        <w:ind w:left="2268"/>
      </w:pPr>
      <w:r>
        <w:t>(...)</w:t>
      </w:r>
      <w:r w:rsidRPr="00BD3AF2">
        <w:t xml:space="preserve"> </w:t>
      </w:r>
    </w:p>
    <w:p w14:paraId="7D3960DB" w14:textId="5C60F4F6" w:rsidR="00BD3AF2" w:rsidRPr="00BD3AF2" w:rsidRDefault="00BD3AF2" w:rsidP="00BD3AF2">
      <w:pPr>
        <w:ind w:left="2268"/>
      </w:pPr>
      <w:r w:rsidRPr="00BD3AF2">
        <w:t xml:space="preserve">b) votar as proposições submetidas à deliberação da Câmara, </w:t>
      </w:r>
      <w:r w:rsidRPr="00BD3AF2">
        <w:rPr>
          <w:b/>
          <w:bCs w:val="0"/>
        </w:rPr>
        <w:t>salvo quando tiver ele próprio</w:t>
      </w:r>
      <w:r w:rsidRPr="00BD3AF2">
        <w:t xml:space="preserve"> ou parente afim ou consanguíneo, até o terceiro grau, inclusive, </w:t>
      </w:r>
      <w:r w:rsidRPr="00BD3AF2">
        <w:rPr>
          <w:b/>
          <w:bCs w:val="0"/>
        </w:rPr>
        <w:t>interesse manifesto na deliberação, sob pena de nulidade da votação</w:t>
      </w:r>
      <w:r w:rsidRPr="00BD3AF2">
        <w:t>, quando seu voto for decisivo;</w:t>
      </w:r>
    </w:p>
    <w:p w14:paraId="6116D9B7" w14:textId="77777777" w:rsidR="00BD3AF2" w:rsidRDefault="00BD3AF2" w:rsidP="00BD3AF2">
      <w:pPr>
        <w:ind w:left="2268"/>
      </w:pPr>
    </w:p>
    <w:p w14:paraId="6489ECA1" w14:textId="77777777" w:rsidR="00D165DF" w:rsidRPr="00BD3AF2" w:rsidRDefault="00D165DF" w:rsidP="00BD3AF2">
      <w:pPr>
        <w:ind w:left="2268"/>
      </w:pPr>
    </w:p>
    <w:p w14:paraId="1687AE97" w14:textId="6989A89F" w:rsidR="00BD3AF2" w:rsidRPr="00BD3AF2" w:rsidRDefault="00BD3AF2" w:rsidP="00BD3AF2">
      <w:pPr>
        <w:ind w:left="2268"/>
        <w:rPr>
          <w:b/>
          <w:bCs w:val="0"/>
        </w:rPr>
      </w:pPr>
      <w:r w:rsidRPr="00BD3AF2">
        <w:rPr>
          <w:b/>
          <w:bCs w:val="0"/>
        </w:rPr>
        <w:t>Artigo 270 - O Vereador presente à Sessão</w:t>
      </w:r>
      <w:r w:rsidRPr="00BD3AF2">
        <w:t xml:space="preserve"> não poderá escusar-se de votar, </w:t>
      </w:r>
      <w:r w:rsidRPr="00BD3AF2">
        <w:rPr>
          <w:b/>
          <w:bCs w:val="0"/>
        </w:rPr>
        <w:t>devendo, porém, abster-se quando tiver interesse manifesto na deliberação</w:t>
      </w:r>
      <w:r w:rsidRPr="00BD3AF2">
        <w:t>, ou interesse de parente até 3º grau, sob pena de nulidade da votação, quando seu voto for decisivo.</w:t>
      </w:r>
    </w:p>
    <w:p w14:paraId="39CD0940" w14:textId="77777777" w:rsidR="00BD3AF2" w:rsidRDefault="00BD3AF2" w:rsidP="005970E6">
      <w:pPr>
        <w:rPr>
          <w:b/>
          <w:bCs w:val="0"/>
        </w:rPr>
      </w:pPr>
    </w:p>
    <w:p w14:paraId="0738F8B0" w14:textId="47E7F7DB" w:rsidR="00496C34" w:rsidRDefault="00496C34" w:rsidP="005970E6">
      <w:r>
        <w:tab/>
      </w:r>
      <w:r>
        <w:tab/>
        <w:t>Logo, caso venha a retornar ao Legislativo, deve ser reconhecido de plano pelo Presidente da Casa, o impedimento do Vereador Michel Jorge Paiva de participar da votação</w:t>
      </w:r>
      <w:r w:rsidR="0071670B">
        <w:t xml:space="preserve">, haja vista </w:t>
      </w:r>
      <w:r w:rsidR="0018467F">
        <w:t>haver</w:t>
      </w:r>
      <w:r w:rsidR="0071670B">
        <w:t xml:space="preserve"> ocupando cargo de confiança na administração do representado, portanto, indiscutível o interesse do mesmo no arquivamento da representação em evidência.</w:t>
      </w:r>
    </w:p>
    <w:p w14:paraId="7F2A4EC2" w14:textId="77777777" w:rsidR="00415066" w:rsidRPr="00496C34" w:rsidRDefault="00415066" w:rsidP="005970E6"/>
    <w:p w14:paraId="06BB59C6" w14:textId="66DACFA0" w:rsidR="005970E6" w:rsidRPr="00BD3AF2" w:rsidRDefault="0018467F" w:rsidP="005970E6">
      <w:r w:rsidRPr="00BD3AF2">
        <w:rPr>
          <w:b/>
          <w:bCs w:val="0"/>
        </w:rPr>
        <w:t>II.I</w:t>
      </w:r>
      <w:r>
        <w:rPr>
          <w:b/>
          <w:bCs w:val="0"/>
        </w:rPr>
        <w:t>V-</w:t>
      </w:r>
      <w:r w:rsidRPr="00BD3AF2">
        <w:rPr>
          <w:b/>
          <w:bCs w:val="0"/>
        </w:rPr>
        <w:t xml:space="preserve"> </w:t>
      </w:r>
      <w:r w:rsidR="005970E6" w:rsidRPr="00BD3AF2">
        <w:rPr>
          <w:b/>
          <w:bCs w:val="0"/>
        </w:rPr>
        <w:t>AFASTAMENTO PREVENTIVO DO REPRESENTADO.</w:t>
      </w:r>
    </w:p>
    <w:p w14:paraId="58CDA32D" w14:textId="77777777" w:rsidR="00194609" w:rsidRPr="00BD3AF2" w:rsidRDefault="00194609" w:rsidP="00F56FBD"/>
    <w:p w14:paraId="6A7CFA2A" w14:textId="0A4CC387" w:rsidR="003975DF" w:rsidRPr="00BD3AF2" w:rsidRDefault="00053F0F" w:rsidP="00053F0F">
      <w:pPr>
        <w:ind w:firstLine="1418"/>
      </w:pPr>
      <w:r w:rsidRPr="00BD3AF2">
        <w:t>A motivação do afastamento do requerido diz respeito, sobretudo, à gravidade dos fatos trazidos ao conhecimento desta Casa, sua repercussão no seio da sociedade e o perigo de persistirem as ilegalidades, fatos que afetam a ordem pública.</w:t>
      </w:r>
    </w:p>
    <w:p w14:paraId="5271DB83" w14:textId="65244733" w:rsidR="00053F0F" w:rsidRPr="00BD3AF2" w:rsidRDefault="00053F0F" w:rsidP="00053F0F">
      <w:pPr>
        <w:ind w:firstLine="1418"/>
      </w:pPr>
      <w:r w:rsidRPr="00BD3AF2">
        <w:lastRenderedPageBreak/>
        <w:t>No presente caso, deve ser aplicado o AFASTAMENTO do denunciado, nos termos do inciso I, do artigo 127 da Lei Orgânica, no momento do recebimento da representação em destaque, pois estando no cargo, o mesmo poderá se valer do poder institucional para influenciar e/ou coagir testemunhas, destruir provas, documentos, enfim, tumultuar a instrução deste processo, bem como praticar mais atos lesivos ao erário.</w:t>
      </w:r>
    </w:p>
    <w:p w14:paraId="74FF0255" w14:textId="77777777" w:rsidR="00053F0F" w:rsidRDefault="00053F0F" w:rsidP="00053F0F"/>
    <w:p w14:paraId="536FAC61" w14:textId="77777777" w:rsidR="00415066" w:rsidRPr="00BD3AF2" w:rsidRDefault="00415066" w:rsidP="00053F0F"/>
    <w:p w14:paraId="5159832F" w14:textId="1FB3063F" w:rsidR="0074334A" w:rsidRPr="00BD3AF2" w:rsidRDefault="00910100" w:rsidP="0074334A">
      <w:pPr>
        <w:rPr>
          <w:b/>
          <w:bCs w:val="0"/>
        </w:rPr>
      </w:pPr>
      <w:r w:rsidRPr="00BD3AF2">
        <w:rPr>
          <w:b/>
          <w:bCs w:val="0"/>
        </w:rPr>
        <w:t xml:space="preserve">III- </w:t>
      </w:r>
      <w:r w:rsidR="0074334A" w:rsidRPr="00BD3AF2">
        <w:rPr>
          <w:b/>
          <w:bCs w:val="0"/>
        </w:rPr>
        <w:t>D</w:t>
      </w:r>
      <w:r w:rsidR="00C56C93" w:rsidRPr="00BD3AF2">
        <w:rPr>
          <w:b/>
          <w:bCs w:val="0"/>
        </w:rPr>
        <w:t>A EXPOSIÇÃO DOS FATOS QUE ARRIMAM EST</w:t>
      </w:r>
      <w:r w:rsidR="0074334A" w:rsidRPr="00BD3AF2">
        <w:rPr>
          <w:b/>
          <w:bCs w:val="0"/>
        </w:rPr>
        <w:t xml:space="preserve">A REPRESENTAÇÃO. </w:t>
      </w:r>
    </w:p>
    <w:p w14:paraId="5ADEF46C" w14:textId="77777777" w:rsidR="00F56FBD" w:rsidRDefault="00F56FBD" w:rsidP="001B5331">
      <w:pPr>
        <w:rPr>
          <w:shd w:val="clear" w:color="auto" w:fill="444654"/>
        </w:rPr>
      </w:pPr>
    </w:p>
    <w:p w14:paraId="4D9E1117" w14:textId="77777777" w:rsidR="00415066" w:rsidRPr="00BD3AF2" w:rsidRDefault="00415066" w:rsidP="001B5331">
      <w:pPr>
        <w:rPr>
          <w:shd w:val="clear" w:color="auto" w:fill="444654"/>
        </w:rPr>
      </w:pPr>
    </w:p>
    <w:p w14:paraId="5E11B5EC" w14:textId="364B9EB9" w:rsidR="000F4875" w:rsidRPr="00BD3AF2" w:rsidRDefault="00F56FBD" w:rsidP="001B5331">
      <w:r w:rsidRPr="00BD3AF2">
        <w:tab/>
      </w:r>
      <w:r w:rsidRPr="00BD3AF2">
        <w:tab/>
        <w:t xml:space="preserve">A presente representação contra </w:t>
      </w:r>
      <w:r w:rsidR="00CA376E" w:rsidRPr="00BD3AF2">
        <w:t>o</w:t>
      </w:r>
      <w:r w:rsidRPr="00BD3AF2">
        <w:t xml:space="preserve"> Sr. </w:t>
      </w:r>
      <w:r w:rsidR="00CA376E" w:rsidRPr="00BD3AF2">
        <w:t>C</w:t>
      </w:r>
      <w:r w:rsidR="00C365B2" w:rsidRPr="00BD3AF2">
        <w:t>leber</w:t>
      </w:r>
      <w:r w:rsidR="00CA376E" w:rsidRPr="00BD3AF2">
        <w:t xml:space="preserve"> </w:t>
      </w:r>
      <w:proofErr w:type="spellStart"/>
      <w:r w:rsidR="00CA376E" w:rsidRPr="00BD3AF2">
        <w:t>M</w:t>
      </w:r>
      <w:r w:rsidR="00C365B2" w:rsidRPr="00BD3AF2">
        <w:t>enegucci</w:t>
      </w:r>
      <w:proofErr w:type="spellEnd"/>
      <w:r w:rsidRPr="00BD3AF2">
        <w:t xml:space="preserve">, </w:t>
      </w:r>
      <w:r w:rsidR="00CA376E" w:rsidRPr="00BD3AF2">
        <w:t xml:space="preserve">Prefeito Municipal de Lupércio, </w:t>
      </w:r>
      <w:r w:rsidRPr="00BD3AF2">
        <w:t xml:space="preserve">baseia-se </w:t>
      </w:r>
      <w:r w:rsidR="00F044D0" w:rsidRPr="00BD3AF2">
        <w:t>em notícias de</w:t>
      </w:r>
      <w:r w:rsidRPr="00BD3AF2">
        <w:t xml:space="preserve"> graves </w:t>
      </w:r>
      <w:r w:rsidR="00F044D0" w:rsidRPr="00BD3AF2">
        <w:t>irregularidades</w:t>
      </w:r>
      <w:r w:rsidRPr="00BD3AF2">
        <w:t xml:space="preserve"> </w:t>
      </w:r>
      <w:r w:rsidR="00CA376E" w:rsidRPr="00BD3AF2">
        <w:t>ocorridas em sua</w:t>
      </w:r>
      <w:r w:rsidR="000F4875" w:rsidRPr="00BD3AF2">
        <w:t xml:space="preserve"> gestão, </w:t>
      </w:r>
      <w:r w:rsidR="00311B05" w:rsidRPr="00BD3AF2">
        <w:t>em resumo, malferi</w:t>
      </w:r>
      <w:r w:rsidR="00AA475E" w:rsidRPr="00BD3AF2">
        <w:t>ndo</w:t>
      </w:r>
      <w:r w:rsidR="00415066">
        <w:t>, em tese,</w:t>
      </w:r>
      <w:r w:rsidR="00AA475E" w:rsidRPr="00BD3AF2">
        <w:t xml:space="preserve"> </w:t>
      </w:r>
      <w:r w:rsidR="00311B05" w:rsidRPr="00BD3AF2">
        <w:t>os artigos</w:t>
      </w:r>
      <w:r w:rsidR="00271ED3" w:rsidRPr="00BD3AF2">
        <w:t xml:space="preserve"> </w:t>
      </w:r>
      <w:r w:rsidR="00311B05" w:rsidRPr="00BD3AF2">
        <w:t xml:space="preserve">1º, inciso </w:t>
      </w:r>
      <w:r w:rsidR="00D07545" w:rsidRPr="00BD3AF2">
        <w:t>III</w:t>
      </w:r>
      <w:r w:rsidR="00311B05" w:rsidRPr="00BD3AF2">
        <w:t xml:space="preserve"> e 5º, incisos III e V, todos do Decreto-Lei nº 201/67</w:t>
      </w:r>
      <w:r w:rsidR="00415066">
        <w:t>, portanto, sendo necessária a devida averiguação por esta Casa de Leis, em atenção aos princípios constitucionais que regem a Administração Pública em geral.</w:t>
      </w:r>
    </w:p>
    <w:p w14:paraId="2021D101" w14:textId="77777777" w:rsidR="000F4875" w:rsidRDefault="000F4875" w:rsidP="001B5331"/>
    <w:p w14:paraId="31881B74" w14:textId="77777777" w:rsidR="00415066" w:rsidRPr="00BD3AF2" w:rsidRDefault="00415066" w:rsidP="001B5331"/>
    <w:p w14:paraId="79E7A0C1" w14:textId="52DD4A5C" w:rsidR="000F4875" w:rsidRPr="00BD3AF2" w:rsidRDefault="00311B05" w:rsidP="001B5331">
      <w:r w:rsidRPr="00BD3AF2">
        <w:tab/>
      </w:r>
      <w:r w:rsidRPr="00BD3AF2">
        <w:tab/>
        <w:t>Senão, vejamos.</w:t>
      </w:r>
    </w:p>
    <w:p w14:paraId="7BFC5695" w14:textId="77777777" w:rsidR="006C56A1" w:rsidRDefault="006C56A1" w:rsidP="001B5331"/>
    <w:p w14:paraId="7482EA76" w14:textId="77777777" w:rsidR="00415066" w:rsidRPr="00BD3AF2" w:rsidRDefault="00415066" w:rsidP="001B5331"/>
    <w:p w14:paraId="0078417F" w14:textId="534F604F" w:rsidR="006C56A1" w:rsidRPr="00BD3AF2" w:rsidRDefault="00311B05" w:rsidP="001B5331">
      <w:r w:rsidRPr="00BD3AF2">
        <w:rPr>
          <w:b/>
          <w:bCs w:val="0"/>
        </w:rPr>
        <w:t>III.I- DA AFRONTA AO ART. 1º, INCISO</w:t>
      </w:r>
      <w:r w:rsidR="00D07545" w:rsidRPr="00BD3AF2">
        <w:rPr>
          <w:b/>
          <w:bCs w:val="0"/>
        </w:rPr>
        <w:t xml:space="preserve"> III DO</w:t>
      </w:r>
      <w:r w:rsidRPr="00BD3AF2">
        <w:rPr>
          <w:b/>
          <w:bCs w:val="0"/>
        </w:rPr>
        <w:t xml:space="preserve"> DL Nº 201/67.</w:t>
      </w:r>
    </w:p>
    <w:p w14:paraId="517EE914" w14:textId="77777777" w:rsidR="006C56A1" w:rsidRDefault="006C56A1" w:rsidP="001B5331"/>
    <w:p w14:paraId="3676826E" w14:textId="77777777" w:rsidR="00415066" w:rsidRPr="00BD3AF2" w:rsidRDefault="00415066" w:rsidP="001B5331"/>
    <w:p w14:paraId="4F6956BD" w14:textId="004784DC" w:rsidR="006C56A1" w:rsidRPr="00BD3AF2" w:rsidRDefault="000951DD" w:rsidP="001B5331">
      <w:r w:rsidRPr="00BD3AF2">
        <w:tab/>
      </w:r>
      <w:r w:rsidRPr="00BD3AF2">
        <w:tab/>
        <w:t>Chegou ao conhecimento dest</w:t>
      </w:r>
      <w:r w:rsidR="0098469D">
        <w:t>a</w:t>
      </w:r>
      <w:r w:rsidRPr="00BD3AF2">
        <w:t xml:space="preserve"> subscritor</w:t>
      </w:r>
      <w:r w:rsidR="0098469D">
        <w:t>a</w:t>
      </w:r>
      <w:r w:rsidR="00C365B2" w:rsidRPr="00BD3AF2">
        <w:t>, a existência de indícios que, no final do</w:t>
      </w:r>
      <w:r w:rsidR="00897781" w:rsidRPr="00BD3AF2">
        <w:t>s</w:t>
      </w:r>
      <w:r w:rsidR="00C365B2" w:rsidRPr="00BD3AF2">
        <w:t xml:space="preserve"> exercício</w:t>
      </w:r>
      <w:r w:rsidR="00897781" w:rsidRPr="00BD3AF2">
        <w:t>s</w:t>
      </w:r>
      <w:r w:rsidR="00C365B2" w:rsidRPr="00BD3AF2">
        <w:t xml:space="preserve"> de </w:t>
      </w:r>
      <w:r w:rsidR="00897781" w:rsidRPr="00BD3AF2">
        <w:t xml:space="preserve">2021 e </w:t>
      </w:r>
      <w:r w:rsidR="00C365B2" w:rsidRPr="00BD3AF2">
        <w:t>2022, a gestão do representando efetuou despesas simuladas junto a empresa LIDER NEGÓCIOS COMERCIAIS LTDA.</w:t>
      </w:r>
    </w:p>
    <w:p w14:paraId="61789803" w14:textId="77777777" w:rsidR="006C56A1" w:rsidRDefault="006C56A1" w:rsidP="001B5331"/>
    <w:p w14:paraId="0E691DCB" w14:textId="77777777" w:rsidR="00415066" w:rsidRDefault="00415066" w:rsidP="001B5331"/>
    <w:p w14:paraId="342F0E98" w14:textId="1595BC4B" w:rsidR="009D2801" w:rsidRDefault="009D2801" w:rsidP="001B5331">
      <w:r>
        <w:tab/>
      </w:r>
      <w:r>
        <w:tab/>
        <w:t>Pois bem.</w:t>
      </w:r>
    </w:p>
    <w:p w14:paraId="67516196" w14:textId="77777777" w:rsidR="009D2801" w:rsidRDefault="009D2801" w:rsidP="001B5331"/>
    <w:p w14:paraId="60067233" w14:textId="180AF383" w:rsidR="006C56A1" w:rsidRPr="00BD3AF2" w:rsidRDefault="00C365B2" w:rsidP="001B5331">
      <w:r w:rsidRPr="00BD3AF2">
        <w:tab/>
      </w:r>
      <w:r w:rsidRPr="00BD3AF2">
        <w:tab/>
        <w:t>Vejamos as conversas</w:t>
      </w:r>
      <w:r w:rsidR="0098469D">
        <w:t xml:space="preserve"> ocorridas em rede social:</w:t>
      </w:r>
    </w:p>
    <w:p w14:paraId="358AC101" w14:textId="0D35BEF1" w:rsidR="006C56A1" w:rsidRPr="00BD3AF2" w:rsidRDefault="00C365B2" w:rsidP="00C365B2">
      <w:pPr>
        <w:jc w:val="center"/>
      </w:pPr>
      <w:r w:rsidRPr="00BD3AF2">
        <w:rPr>
          <w:noProof/>
        </w:rPr>
        <w:lastRenderedPageBreak/>
        <w:drawing>
          <wp:inline distT="0" distB="0" distL="0" distR="0" wp14:anchorId="61EAD022" wp14:editId="30C5DBE4">
            <wp:extent cx="4371975" cy="7248698"/>
            <wp:effectExtent l="0" t="0" r="0" b="9525"/>
            <wp:docPr id="1035400088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5400088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387732" cy="72748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D19ED6" w14:textId="77777777" w:rsidR="006C56A1" w:rsidRPr="00BD3AF2" w:rsidRDefault="006C56A1" w:rsidP="001B5331"/>
    <w:p w14:paraId="17191416" w14:textId="6CB56F45" w:rsidR="00C365B2" w:rsidRPr="00BD3AF2" w:rsidRDefault="00C365B2" w:rsidP="001B5331">
      <w:r w:rsidRPr="00BD3AF2">
        <w:tab/>
      </w:r>
      <w:r w:rsidRPr="00BD3AF2">
        <w:tab/>
        <w:t xml:space="preserve">A conversa acima entre servidor da Secretaria </w:t>
      </w:r>
      <w:r w:rsidR="006C6317">
        <w:t xml:space="preserve">Municipal </w:t>
      </w:r>
      <w:r w:rsidR="0036608A" w:rsidRPr="00BD3AF2">
        <w:t xml:space="preserve">do Bem Estar Social e a 1ª Dama e Secretária </w:t>
      </w:r>
      <w:r w:rsidR="00C42758">
        <w:t xml:space="preserve">Municipal </w:t>
      </w:r>
      <w:r w:rsidR="0036608A" w:rsidRPr="00BD3AF2">
        <w:t>Michele Benevides,</w:t>
      </w:r>
      <w:r w:rsidRPr="00BD3AF2">
        <w:t xml:space="preserve"> indica </w:t>
      </w:r>
      <w:r w:rsidR="0036608A" w:rsidRPr="00BD3AF2">
        <w:t>a existência de recursos para “gastar” com cestas básicas</w:t>
      </w:r>
      <w:r w:rsidRPr="00BD3AF2">
        <w:t xml:space="preserve">, </w:t>
      </w:r>
      <w:r w:rsidR="0036608A" w:rsidRPr="00BD3AF2">
        <w:t>além da existência de saldo d</w:t>
      </w:r>
      <w:r w:rsidR="00B85096" w:rsidRPr="00BD3AF2">
        <w:t>e exercício anterior</w:t>
      </w:r>
      <w:r w:rsidR="0036608A" w:rsidRPr="00BD3AF2">
        <w:t xml:space="preserve"> que precisa “dar um fim nele”.</w:t>
      </w:r>
    </w:p>
    <w:p w14:paraId="32AB7D56" w14:textId="35A0E10E" w:rsidR="0036608A" w:rsidRPr="00954217" w:rsidRDefault="0036608A" w:rsidP="001B5331">
      <w:pPr>
        <w:rPr>
          <w:b/>
          <w:bCs w:val="0"/>
        </w:rPr>
      </w:pPr>
      <w:r w:rsidRPr="00BD3AF2">
        <w:lastRenderedPageBreak/>
        <w:tab/>
      </w:r>
      <w:r w:rsidRPr="00BD3AF2">
        <w:tab/>
        <w:t xml:space="preserve">Abaixo temos diálogo entre servidor da Secretaria </w:t>
      </w:r>
      <w:r w:rsidR="006C6317">
        <w:t xml:space="preserve">Municipal </w:t>
      </w:r>
      <w:r w:rsidRPr="00BD3AF2">
        <w:t xml:space="preserve">do Bem Estar Social e o Secretário </w:t>
      </w:r>
      <w:r w:rsidR="008A6C1F">
        <w:t xml:space="preserve">Municipal </w:t>
      </w:r>
      <w:r w:rsidRPr="00BD3AF2">
        <w:t xml:space="preserve">Renan Vila Nova, onde pontuam que foi “tirada” nota fiscal para não devolver o recurso (ao que parece no final do exercício de 2021) e ainda teriam recursos do exercício (2022) a serem gastos. </w:t>
      </w:r>
      <w:r w:rsidR="00B85096" w:rsidRPr="00954217">
        <w:rPr>
          <w:b/>
          <w:bCs w:val="0"/>
        </w:rPr>
        <w:t>Aqui chama a</w:t>
      </w:r>
      <w:r w:rsidR="00096732">
        <w:rPr>
          <w:b/>
          <w:bCs w:val="0"/>
        </w:rPr>
        <w:t xml:space="preserve"> atenção</w:t>
      </w:r>
      <w:r w:rsidR="00B85096" w:rsidRPr="00954217">
        <w:rPr>
          <w:b/>
          <w:bCs w:val="0"/>
        </w:rPr>
        <w:t xml:space="preserve"> postura do Secretário Renan Vila Nova, braço direito do representado, reconhecendo a </w:t>
      </w:r>
      <w:r w:rsidR="006442DB">
        <w:rPr>
          <w:b/>
          <w:bCs w:val="0"/>
        </w:rPr>
        <w:t>“</w:t>
      </w:r>
      <w:r w:rsidR="00B85096" w:rsidRPr="00954217">
        <w:rPr>
          <w:b/>
          <w:bCs w:val="0"/>
        </w:rPr>
        <w:t>manobra</w:t>
      </w:r>
      <w:r w:rsidR="006442DB">
        <w:rPr>
          <w:b/>
          <w:bCs w:val="0"/>
        </w:rPr>
        <w:t>”</w:t>
      </w:r>
      <w:r w:rsidR="00B85096" w:rsidRPr="00954217">
        <w:rPr>
          <w:b/>
          <w:bCs w:val="0"/>
        </w:rPr>
        <w:t xml:space="preserve">: </w:t>
      </w:r>
    </w:p>
    <w:p w14:paraId="62B01F17" w14:textId="77777777" w:rsidR="00C365B2" w:rsidRPr="00BD3AF2" w:rsidRDefault="00C365B2" w:rsidP="001B5331"/>
    <w:p w14:paraId="1C04FF5C" w14:textId="53266FC9" w:rsidR="00C365B2" w:rsidRPr="00BD3AF2" w:rsidRDefault="0036608A" w:rsidP="0036608A">
      <w:pPr>
        <w:jc w:val="center"/>
      </w:pPr>
      <w:r w:rsidRPr="00BD3AF2">
        <w:rPr>
          <w:noProof/>
        </w:rPr>
        <w:drawing>
          <wp:inline distT="0" distB="0" distL="0" distR="0" wp14:anchorId="049B5AFF" wp14:editId="1090205E">
            <wp:extent cx="4551045" cy="6834851"/>
            <wp:effectExtent l="0" t="0" r="1905" b="4445"/>
            <wp:docPr id="195446453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446453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562070" cy="68514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E34A37" w14:textId="59AEBFC6" w:rsidR="0036608A" w:rsidRPr="00BD3AF2" w:rsidRDefault="003C08A0" w:rsidP="003C08A0">
      <w:pPr>
        <w:rPr>
          <w:u w:val="single"/>
        </w:rPr>
      </w:pPr>
      <w:r w:rsidRPr="00BD3AF2">
        <w:lastRenderedPageBreak/>
        <w:tab/>
      </w:r>
      <w:r w:rsidRPr="00BD3AF2">
        <w:tab/>
        <w:t>Novo diálogo</w:t>
      </w:r>
      <w:r w:rsidR="007E123E">
        <w:t xml:space="preserve"> abaixo</w:t>
      </w:r>
      <w:r w:rsidRPr="00BD3AF2">
        <w:t xml:space="preserve">, onde servidor da Secretaria </w:t>
      </w:r>
      <w:r w:rsidR="006C6317">
        <w:t xml:space="preserve">Municipal </w:t>
      </w:r>
      <w:r w:rsidRPr="00BD3AF2">
        <w:t xml:space="preserve">do Bem Estar Social pede o contato </w:t>
      </w:r>
      <w:r w:rsidR="00990C45" w:rsidRPr="00BD3AF2">
        <w:t xml:space="preserve">de </w:t>
      </w:r>
      <w:r w:rsidRPr="00BD3AF2">
        <w:t>representante da empresa Líder</w:t>
      </w:r>
      <w:r w:rsidR="00990C45" w:rsidRPr="00BD3AF2">
        <w:t xml:space="preserve"> (Thiago)</w:t>
      </w:r>
      <w:r w:rsidRPr="00BD3AF2">
        <w:t xml:space="preserve"> para o Secretário </w:t>
      </w:r>
      <w:r w:rsidR="007E123E">
        <w:t xml:space="preserve">Municipal </w:t>
      </w:r>
      <w:r w:rsidRPr="00BD3AF2">
        <w:t>Renan Vila Nova</w:t>
      </w:r>
      <w:r w:rsidR="00944662" w:rsidRPr="00BD3AF2">
        <w:t xml:space="preserve">, onde este último diz </w:t>
      </w:r>
      <w:r w:rsidR="00944662" w:rsidRPr="00BD3AF2">
        <w:rPr>
          <w:u w:val="single"/>
        </w:rPr>
        <w:t>que não há mais saldo:</w:t>
      </w:r>
    </w:p>
    <w:p w14:paraId="542ECEAD" w14:textId="77777777" w:rsidR="00C365B2" w:rsidRPr="00BD3AF2" w:rsidRDefault="00C365B2" w:rsidP="001B5331"/>
    <w:p w14:paraId="119AF78B" w14:textId="1F1A06AB" w:rsidR="00C365B2" w:rsidRPr="00BD3AF2" w:rsidRDefault="003C08A0" w:rsidP="003C08A0">
      <w:pPr>
        <w:jc w:val="center"/>
      </w:pPr>
      <w:r w:rsidRPr="00BD3AF2">
        <w:rPr>
          <w:noProof/>
        </w:rPr>
        <w:drawing>
          <wp:inline distT="0" distB="0" distL="0" distR="0" wp14:anchorId="447E9AD9" wp14:editId="19A4331D">
            <wp:extent cx="5222875" cy="7454348"/>
            <wp:effectExtent l="0" t="0" r="0" b="0"/>
            <wp:docPr id="491037206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1037206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24770" cy="74570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7EBCE5" w14:textId="29567959" w:rsidR="00C365B2" w:rsidRPr="005C3ABF" w:rsidRDefault="004B30A4" w:rsidP="001B5331">
      <w:pPr>
        <w:rPr>
          <w:u w:val="single"/>
        </w:rPr>
      </w:pPr>
      <w:r w:rsidRPr="00BD3AF2">
        <w:lastRenderedPageBreak/>
        <w:tab/>
      </w:r>
      <w:r w:rsidRPr="00BD3AF2">
        <w:tab/>
        <w:t xml:space="preserve">O </w:t>
      </w:r>
      <w:r w:rsidRPr="00BD3AF2">
        <w:rPr>
          <w:i/>
          <w:iCs/>
        </w:rPr>
        <w:t xml:space="preserve">print </w:t>
      </w:r>
      <w:r w:rsidRPr="00BD3AF2">
        <w:t>a seguir traz conversas</w:t>
      </w:r>
      <w:r w:rsidR="005C3ABF">
        <w:t xml:space="preserve">, nas quais, </w:t>
      </w:r>
      <w:r w:rsidRPr="00BD3AF2">
        <w:rPr>
          <w:b/>
          <w:bCs w:val="0"/>
        </w:rPr>
        <w:t xml:space="preserve">servidor da Secretaria </w:t>
      </w:r>
      <w:r w:rsidR="005C3ABF">
        <w:rPr>
          <w:b/>
          <w:bCs w:val="0"/>
        </w:rPr>
        <w:t xml:space="preserve">Municipal </w:t>
      </w:r>
      <w:r w:rsidRPr="00BD3AF2">
        <w:rPr>
          <w:b/>
          <w:bCs w:val="0"/>
        </w:rPr>
        <w:t xml:space="preserve">do Bem Estar Social solicita autorização ao Secretário </w:t>
      </w:r>
      <w:r w:rsidR="00561B60">
        <w:rPr>
          <w:b/>
          <w:bCs w:val="0"/>
        </w:rPr>
        <w:t xml:space="preserve">Municipal </w:t>
      </w:r>
      <w:r w:rsidRPr="00BD3AF2">
        <w:rPr>
          <w:b/>
          <w:bCs w:val="0"/>
        </w:rPr>
        <w:t xml:space="preserve">Renan Vila Nova, para </w:t>
      </w:r>
      <w:r w:rsidR="005C3ABF">
        <w:rPr>
          <w:b/>
          <w:bCs w:val="0"/>
        </w:rPr>
        <w:t>“</w:t>
      </w:r>
      <w:r w:rsidRPr="00BD3AF2">
        <w:rPr>
          <w:b/>
          <w:bCs w:val="0"/>
        </w:rPr>
        <w:t>pedir a transformação de itens</w:t>
      </w:r>
      <w:r w:rsidR="005C3ABF">
        <w:rPr>
          <w:b/>
          <w:bCs w:val="0"/>
        </w:rPr>
        <w:t>”</w:t>
      </w:r>
      <w:r w:rsidRPr="00BD3AF2">
        <w:rPr>
          <w:b/>
          <w:bCs w:val="0"/>
        </w:rPr>
        <w:t xml:space="preserve"> para Thiago da empresa Líder, </w:t>
      </w:r>
      <w:r w:rsidRPr="005C3ABF">
        <w:rPr>
          <w:b/>
          <w:bCs w:val="0"/>
          <w:u w:val="single"/>
        </w:rPr>
        <w:t>o que é autorizado</w:t>
      </w:r>
      <w:r w:rsidR="004D536F" w:rsidRPr="005C3ABF">
        <w:rPr>
          <w:b/>
          <w:bCs w:val="0"/>
          <w:u w:val="single"/>
        </w:rPr>
        <w:t xml:space="preserve"> pelo aludido Secretário</w:t>
      </w:r>
      <w:r w:rsidRPr="005C3ABF">
        <w:rPr>
          <w:u w:val="single"/>
        </w:rPr>
        <w:t>:</w:t>
      </w:r>
    </w:p>
    <w:p w14:paraId="576F9B74" w14:textId="77777777" w:rsidR="004B30A4" w:rsidRPr="00BD3AF2" w:rsidRDefault="004B30A4" w:rsidP="001B5331"/>
    <w:p w14:paraId="24332305" w14:textId="3F09AE43" w:rsidR="004B30A4" w:rsidRPr="00BD3AF2" w:rsidRDefault="004B30A4" w:rsidP="001B5331">
      <w:r w:rsidRPr="00BD3AF2">
        <w:rPr>
          <w:noProof/>
        </w:rPr>
        <w:drawing>
          <wp:inline distT="0" distB="0" distL="0" distR="0" wp14:anchorId="716F0559" wp14:editId="4E591695">
            <wp:extent cx="5629451" cy="7144789"/>
            <wp:effectExtent l="0" t="0" r="0" b="0"/>
            <wp:docPr id="165590943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590943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642139" cy="71608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E47012" w14:textId="2F25F8C3" w:rsidR="004B30A4" w:rsidRPr="00BD3AF2" w:rsidRDefault="004D536F" w:rsidP="001B5331">
      <w:r w:rsidRPr="00BD3AF2">
        <w:lastRenderedPageBreak/>
        <w:tab/>
      </w:r>
      <w:r w:rsidRPr="00BD3AF2">
        <w:tab/>
      </w:r>
      <w:r w:rsidR="002C3EB8" w:rsidRPr="00BD3AF2">
        <w:t xml:space="preserve">Não obstante, o </w:t>
      </w:r>
      <w:r w:rsidR="002C3EB8" w:rsidRPr="00BD3AF2">
        <w:rPr>
          <w:i/>
          <w:iCs/>
        </w:rPr>
        <w:t xml:space="preserve">print </w:t>
      </w:r>
      <w:r w:rsidR="002C3EB8" w:rsidRPr="00BD3AF2">
        <w:t>adiante é emblemático, pois o mesmo remete a existência de saldo de R$ 12.874,20, lista pedidos efetuados</w:t>
      </w:r>
      <w:r w:rsidR="00812352" w:rsidRPr="00BD3AF2">
        <w:t xml:space="preserve">, </w:t>
      </w:r>
      <w:r w:rsidR="00812352" w:rsidRPr="000B76CD">
        <w:rPr>
          <w:u w:val="single"/>
        </w:rPr>
        <w:t>como pote de chantily e vinho</w:t>
      </w:r>
      <w:r w:rsidR="00812352" w:rsidRPr="00BD3AF2">
        <w:t>, citando Nota Fiscal 6951 – 06/12/2022 – R$ 14.259,00:</w:t>
      </w:r>
    </w:p>
    <w:p w14:paraId="13EC9C32" w14:textId="77777777" w:rsidR="004D536F" w:rsidRPr="00BD3AF2" w:rsidRDefault="004D536F" w:rsidP="001B5331"/>
    <w:p w14:paraId="6CA3D22D" w14:textId="4F36058D" w:rsidR="004B30A4" w:rsidRPr="00BD3AF2" w:rsidRDefault="004D536F" w:rsidP="00897781">
      <w:pPr>
        <w:jc w:val="center"/>
      </w:pPr>
      <w:r w:rsidRPr="00BD3AF2">
        <w:rPr>
          <w:noProof/>
        </w:rPr>
        <w:drawing>
          <wp:inline distT="0" distB="0" distL="0" distR="0" wp14:anchorId="667FC3D1" wp14:editId="4E8821B6">
            <wp:extent cx="5363323" cy="7516274"/>
            <wp:effectExtent l="0" t="0" r="8890" b="8890"/>
            <wp:docPr id="716810105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6810105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363323" cy="75162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7E419C" w14:textId="0798C860" w:rsidR="004D536F" w:rsidRPr="00BD3AF2" w:rsidRDefault="00812352" w:rsidP="001B5331">
      <w:r w:rsidRPr="00BD3AF2">
        <w:rPr>
          <w:b/>
          <w:bCs w:val="0"/>
        </w:rPr>
        <w:lastRenderedPageBreak/>
        <w:tab/>
      </w:r>
      <w:r w:rsidRPr="00BD3AF2">
        <w:rPr>
          <w:b/>
          <w:bCs w:val="0"/>
        </w:rPr>
        <w:tab/>
      </w:r>
      <w:r w:rsidRPr="00BD3AF2">
        <w:t>Em consulta ao Portal da Transparência da Prefeitura Municipal de Lupércio, encontramos o empenho de despesa em favor da mencionada LÍDER NEGÓCIOS COMERCIAIS LTDA.</w:t>
      </w:r>
      <w:r w:rsidR="005478DA" w:rsidRPr="00BD3AF2">
        <w:t>, na mesma data de 06/12/2022, no valor idêntico de R$ 14.259,00, entretanto, consta</w:t>
      </w:r>
      <w:r w:rsidR="005C3ABF">
        <w:t>, somente,</w:t>
      </w:r>
      <w:r w:rsidR="005478DA" w:rsidRPr="00BD3AF2">
        <w:t xml:space="preserve"> a </w:t>
      </w:r>
      <w:r w:rsidR="005478DA" w:rsidRPr="000B76CD">
        <w:rPr>
          <w:b/>
          <w:bCs w:val="0"/>
          <w:u w:val="single"/>
        </w:rPr>
        <w:t>aquisição de cestas básicas:</w:t>
      </w:r>
    </w:p>
    <w:p w14:paraId="120670B8" w14:textId="379A20FF" w:rsidR="00897781" w:rsidRPr="00BD3AF2" w:rsidRDefault="00897781" w:rsidP="001B5331">
      <w:pPr>
        <w:rPr>
          <w:b/>
          <w:bCs w:val="0"/>
        </w:rPr>
      </w:pPr>
      <w:r w:rsidRPr="00BD3AF2">
        <w:rPr>
          <w:b/>
          <w:bCs w:val="0"/>
          <w:noProof/>
        </w:rPr>
        <w:drawing>
          <wp:inline distT="0" distB="0" distL="0" distR="0" wp14:anchorId="2EF095A7" wp14:editId="5EF4C3CA">
            <wp:extent cx="5939528" cy="3185492"/>
            <wp:effectExtent l="0" t="0" r="4445" b="0"/>
            <wp:docPr id="573752999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3752999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947839" cy="31899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F32167" w14:textId="77777777" w:rsidR="00897781" w:rsidRPr="00BD3AF2" w:rsidRDefault="00897781" w:rsidP="00D8187B">
      <w:pPr>
        <w:spacing w:line="240" w:lineRule="auto"/>
        <w:rPr>
          <w:b/>
          <w:bCs w:val="0"/>
        </w:rPr>
      </w:pPr>
    </w:p>
    <w:p w14:paraId="71A2CD4D" w14:textId="694B6E6F" w:rsidR="005478DA" w:rsidRPr="00BD3AF2" w:rsidRDefault="005478DA" w:rsidP="00D8187B">
      <w:pPr>
        <w:ind w:firstLine="1418"/>
        <w:rPr>
          <w:b/>
          <w:bCs w:val="0"/>
        </w:rPr>
      </w:pPr>
      <w:r w:rsidRPr="00BD3AF2">
        <w:t>Também, ainda em consulta ao Portal da Transparência da Prefeitura Municipal de Lupércio, encontramos o empenho de despesa em favor da mencionada LÍDER NEGÓCIOS COMERCIAIS LTDA., no final do exercício 2021, em valor próximo ao citado nos diálogos colacionados</w:t>
      </w:r>
      <w:r w:rsidR="00D8187B" w:rsidRPr="00BD3AF2">
        <w:t>:</w:t>
      </w:r>
      <w:r w:rsidR="00D8187B" w:rsidRPr="00BD3AF2">
        <w:rPr>
          <w:b/>
          <w:bCs w:val="0"/>
          <w:noProof/>
        </w:rPr>
        <w:drawing>
          <wp:inline distT="0" distB="0" distL="0" distR="0" wp14:anchorId="7549BE5A" wp14:editId="442711F7">
            <wp:extent cx="5813188" cy="3081130"/>
            <wp:effectExtent l="0" t="0" r="0" b="5080"/>
            <wp:docPr id="1304927882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4927882" name=""/>
                    <pic:cNvPicPr/>
                  </pic:nvPicPr>
                  <pic:blipFill rotWithShape="1">
                    <a:blip r:embed="rId13"/>
                    <a:srcRect l="1422" t="565" r="447" b="25527"/>
                    <a:stretch/>
                  </pic:blipFill>
                  <pic:spPr bwMode="auto">
                    <a:xfrm>
                      <a:off x="0" y="0"/>
                      <a:ext cx="5847227" cy="309917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49747D0" w14:textId="08214C01" w:rsidR="005478DA" w:rsidRPr="00BD3AF2" w:rsidRDefault="00D8187B" w:rsidP="001B5331">
      <w:r w:rsidRPr="00BD3AF2">
        <w:rPr>
          <w:b/>
          <w:bCs w:val="0"/>
        </w:rPr>
        <w:lastRenderedPageBreak/>
        <w:tab/>
      </w:r>
      <w:r w:rsidRPr="00BD3AF2">
        <w:rPr>
          <w:b/>
          <w:bCs w:val="0"/>
        </w:rPr>
        <w:tab/>
      </w:r>
      <w:r w:rsidRPr="00BD3AF2">
        <w:t>Nobres Edis, necessária a instalação da Comiss</w:t>
      </w:r>
      <w:r w:rsidR="00C66D27" w:rsidRPr="00BD3AF2">
        <w:t xml:space="preserve">ão Processante, tendo em vista que as conversas colacionadas </w:t>
      </w:r>
      <w:r w:rsidR="00C66D27" w:rsidRPr="00DA2613">
        <w:rPr>
          <w:b/>
          <w:bCs w:val="0"/>
        </w:rPr>
        <w:t>apontam, ao que parece, que os recursos financeiros para aquisição de cestas básicas foram desviados para compra de bebidas alcóolicas e doces, situação esta que merece a devida apuração, haja vista a quantidade de pessoas em estado de vulnerabilidade social nesta Urbe</w:t>
      </w:r>
      <w:r w:rsidR="00C66D27" w:rsidRPr="00BD3AF2">
        <w:t>, desate</w:t>
      </w:r>
      <w:r w:rsidR="00EF0E52" w:rsidRPr="00BD3AF2">
        <w:t>n</w:t>
      </w:r>
      <w:r w:rsidR="00203E00" w:rsidRPr="00BD3AF2">
        <w:t>de</w:t>
      </w:r>
      <w:r w:rsidR="00C66D27" w:rsidRPr="00BD3AF2">
        <w:t>ndo ao inciso III, do artigo 1º do Decreto-Lei nº 201/67:</w:t>
      </w:r>
    </w:p>
    <w:p w14:paraId="3B25B666" w14:textId="77777777" w:rsidR="005478DA" w:rsidRPr="00BD3AF2" w:rsidRDefault="005478DA" w:rsidP="00203E00">
      <w:pPr>
        <w:spacing w:line="240" w:lineRule="auto"/>
        <w:rPr>
          <w:b/>
          <w:bCs w:val="0"/>
          <w:sz w:val="22"/>
        </w:rPr>
      </w:pPr>
    </w:p>
    <w:p w14:paraId="15397584" w14:textId="77777777" w:rsidR="00203E00" w:rsidRPr="00BD3AF2" w:rsidRDefault="00203E00" w:rsidP="00203E00">
      <w:pPr>
        <w:shd w:val="clear" w:color="auto" w:fill="FFFFFF"/>
        <w:spacing w:line="240" w:lineRule="auto"/>
        <w:ind w:left="2268"/>
        <w:rPr>
          <w:rFonts w:eastAsia="Times New Roman"/>
          <w:bCs w:val="0"/>
          <w:color w:val="000000"/>
          <w:kern w:val="0"/>
          <w:sz w:val="22"/>
          <w:lang w:eastAsia="pt-BR"/>
          <w14:ligatures w14:val="none"/>
        </w:rPr>
      </w:pPr>
      <w:r w:rsidRPr="00BD3AF2">
        <w:rPr>
          <w:rFonts w:eastAsia="Times New Roman"/>
          <w:bCs w:val="0"/>
          <w:color w:val="000000"/>
          <w:kern w:val="0"/>
          <w:sz w:val="22"/>
          <w:lang w:eastAsia="pt-BR"/>
          <w14:ligatures w14:val="none"/>
        </w:rPr>
        <w:t>Art. 1º São crimes de responsabilidade dos Prefeitos Municipal, sujeitos ao julgamento do Poder Judiciário, independentemente do pronunciamento da Câmara dos Vereadores:</w:t>
      </w:r>
    </w:p>
    <w:p w14:paraId="70F4D585" w14:textId="77777777" w:rsidR="00203E00" w:rsidRPr="00BD3AF2" w:rsidRDefault="00203E00" w:rsidP="00203E00">
      <w:pPr>
        <w:shd w:val="clear" w:color="auto" w:fill="FFFFFF"/>
        <w:spacing w:line="240" w:lineRule="auto"/>
        <w:ind w:left="2268"/>
        <w:rPr>
          <w:rFonts w:eastAsia="Times New Roman"/>
          <w:bCs w:val="0"/>
          <w:color w:val="000000"/>
          <w:kern w:val="0"/>
          <w:sz w:val="22"/>
          <w:lang w:eastAsia="pt-BR"/>
          <w14:ligatures w14:val="none"/>
        </w:rPr>
      </w:pPr>
      <w:bookmarkStart w:id="0" w:name="art1i"/>
      <w:bookmarkEnd w:id="0"/>
      <w:r w:rsidRPr="00BD3AF2">
        <w:rPr>
          <w:rFonts w:eastAsia="Times New Roman"/>
          <w:bCs w:val="0"/>
          <w:color w:val="000000"/>
          <w:kern w:val="0"/>
          <w:sz w:val="22"/>
          <w:lang w:eastAsia="pt-BR"/>
          <w14:ligatures w14:val="none"/>
        </w:rPr>
        <w:t>(...)</w:t>
      </w:r>
    </w:p>
    <w:p w14:paraId="038D982E" w14:textId="193BA4D4" w:rsidR="00203E00" w:rsidRPr="00BD3AF2" w:rsidRDefault="00203E00" w:rsidP="00203E00">
      <w:pPr>
        <w:shd w:val="clear" w:color="auto" w:fill="FFFFFF"/>
        <w:spacing w:line="240" w:lineRule="auto"/>
        <w:ind w:left="2268"/>
        <w:rPr>
          <w:rFonts w:eastAsia="Times New Roman"/>
          <w:b/>
          <w:color w:val="000000"/>
          <w:kern w:val="0"/>
          <w:sz w:val="22"/>
          <w:lang w:eastAsia="pt-BR"/>
          <w14:ligatures w14:val="none"/>
        </w:rPr>
      </w:pPr>
      <w:bookmarkStart w:id="1" w:name="art1iii"/>
      <w:bookmarkEnd w:id="1"/>
      <w:proofErr w:type="spellStart"/>
      <w:r w:rsidRPr="00BD3AF2">
        <w:rPr>
          <w:rFonts w:eastAsia="Times New Roman"/>
          <w:b/>
          <w:color w:val="000000"/>
          <w:kern w:val="0"/>
          <w:sz w:val="22"/>
          <w:lang w:eastAsia="pt-BR"/>
          <w14:ligatures w14:val="none"/>
        </w:rPr>
        <w:t>IlI</w:t>
      </w:r>
      <w:proofErr w:type="spellEnd"/>
      <w:r w:rsidRPr="00BD3AF2">
        <w:rPr>
          <w:rFonts w:eastAsia="Times New Roman"/>
          <w:b/>
          <w:color w:val="000000"/>
          <w:kern w:val="0"/>
          <w:sz w:val="22"/>
          <w:lang w:eastAsia="pt-BR"/>
          <w14:ligatures w14:val="none"/>
        </w:rPr>
        <w:t xml:space="preserve"> - desviar, ou aplicar indevidamente, rendas ou verbas públicas;</w:t>
      </w:r>
      <w:r w:rsidR="00871EB6" w:rsidRPr="00BD3AF2">
        <w:rPr>
          <w:rFonts w:eastAsia="Times New Roman"/>
          <w:b/>
          <w:color w:val="000000"/>
          <w:kern w:val="0"/>
          <w:sz w:val="22"/>
          <w:lang w:eastAsia="pt-BR"/>
          <w14:ligatures w14:val="none"/>
        </w:rPr>
        <w:t xml:space="preserve">- </w:t>
      </w:r>
      <w:r w:rsidR="00871EB6" w:rsidRPr="00BD3AF2">
        <w:rPr>
          <w:sz w:val="18"/>
          <w:szCs w:val="18"/>
        </w:rPr>
        <w:t>destaques nossos</w:t>
      </w:r>
    </w:p>
    <w:p w14:paraId="09A88D2E" w14:textId="77777777" w:rsidR="004D536F" w:rsidRPr="00BD3AF2" w:rsidRDefault="004D536F" w:rsidP="001B5331">
      <w:pPr>
        <w:rPr>
          <w:b/>
          <w:bCs w:val="0"/>
        </w:rPr>
      </w:pPr>
    </w:p>
    <w:p w14:paraId="3D05C55B" w14:textId="4A682287" w:rsidR="006C56A1" w:rsidRPr="00BD3AF2" w:rsidRDefault="001A7A40" w:rsidP="001B5331">
      <w:pPr>
        <w:rPr>
          <w:b/>
          <w:bCs w:val="0"/>
        </w:rPr>
      </w:pPr>
      <w:r w:rsidRPr="00BD3AF2">
        <w:rPr>
          <w:b/>
          <w:bCs w:val="0"/>
        </w:rPr>
        <w:t xml:space="preserve">III.II- DO DESCUMPRIMENTO </w:t>
      </w:r>
      <w:r w:rsidR="00DA2613">
        <w:rPr>
          <w:b/>
          <w:bCs w:val="0"/>
        </w:rPr>
        <w:t>D</w:t>
      </w:r>
      <w:r w:rsidRPr="00BD3AF2">
        <w:rPr>
          <w:b/>
          <w:bCs w:val="0"/>
        </w:rPr>
        <w:t>O ART. 4º, INCISO III DO DL Nº 201/67</w:t>
      </w:r>
      <w:r w:rsidR="00954217">
        <w:rPr>
          <w:b/>
          <w:bCs w:val="0"/>
        </w:rPr>
        <w:t xml:space="preserve"> E DO ART. 348, INCISO III DO REGIMENTO INTERNO DA CM DE LUPÉRCIO.</w:t>
      </w:r>
    </w:p>
    <w:p w14:paraId="64D9760D" w14:textId="77777777" w:rsidR="001A7A40" w:rsidRPr="00BD3AF2" w:rsidRDefault="001A7A40" w:rsidP="001B5331">
      <w:pPr>
        <w:rPr>
          <w:b/>
          <w:bCs w:val="0"/>
        </w:rPr>
      </w:pPr>
    </w:p>
    <w:p w14:paraId="6BD06C7E" w14:textId="7A07D81E" w:rsidR="001A7A40" w:rsidRPr="00BD3AF2" w:rsidRDefault="001A7A40" w:rsidP="001B5331">
      <w:r w:rsidRPr="00BD3AF2">
        <w:rPr>
          <w:b/>
          <w:bCs w:val="0"/>
        </w:rPr>
        <w:tab/>
      </w:r>
      <w:r w:rsidRPr="00BD3AF2">
        <w:rPr>
          <w:b/>
          <w:bCs w:val="0"/>
        </w:rPr>
        <w:tab/>
      </w:r>
      <w:r w:rsidR="00EA7E70" w:rsidRPr="00BD3AF2">
        <w:t>De acordo com comentários e pesquisas junto aos sítios oficiais de órgãos de controle externo, ao que parece, o</w:t>
      </w:r>
      <w:r w:rsidR="00692135" w:rsidRPr="00BD3AF2">
        <w:t xml:space="preserve"> representado desde o início do seu mandato, de forma rotineira, não respeita às demais Instituições, como, por exemplo, TCE, MP e esta Câmara Municipal.</w:t>
      </w:r>
    </w:p>
    <w:p w14:paraId="7F4574F6" w14:textId="77777777" w:rsidR="00692135" w:rsidRPr="00BD3AF2" w:rsidRDefault="00692135" w:rsidP="001B5331"/>
    <w:p w14:paraId="24C0FE33" w14:textId="139A0B49" w:rsidR="00692135" w:rsidRPr="00BD3AF2" w:rsidRDefault="00692135" w:rsidP="001B5331">
      <w:r w:rsidRPr="00BD3AF2">
        <w:tab/>
      </w:r>
      <w:r w:rsidRPr="00BD3AF2">
        <w:tab/>
        <w:t xml:space="preserve">No caso desta Edilidade, há </w:t>
      </w:r>
      <w:r w:rsidR="00EA7E70" w:rsidRPr="00BD3AF2">
        <w:t xml:space="preserve">comentários da existência </w:t>
      </w:r>
      <w:r w:rsidRPr="00BD3AF2">
        <w:t>dezenas e dezenas de pedidos de informações de autoria de Vereadores, regularmente efetuados nos termos regimentais e da Lei Orgânica, aprovados pelo Plenário e encaminhados ao representado, sem qualquer resposta.</w:t>
      </w:r>
    </w:p>
    <w:p w14:paraId="440F6679" w14:textId="77777777" w:rsidR="00692135" w:rsidRPr="00BD3AF2" w:rsidRDefault="00692135" w:rsidP="001B5331"/>
    <w:p w14:paraId="7710C8E8" w14:textId="25E7C858" w:rsidR="00692135" w:rsidRPr="00BD3AF2" w:rsidRDefault="00692135" w:rsidP="001B5331">
      <w:r w:rsidRPr="00BD3AF2">
        <w:tab/>
      </w:r>
      <w:r w:rsidRPr="00BD3AF2">
        <w:tab/>
      </w:r>
      <w:r w:rsidR="00EA7E70" w:rsidRPr="00BD3AF2">
        <w:t>Segund</w:t>
      </w:r>
      <w:r w:rsidRPr="00BD3AF2">
        <w:t xml:space="preserve">o </w:t>
      </w:r>
      <w:r w:rsidR="00EA7E70" w:rsidRPr="00BD3AF2">
        <w:t xml:space="preserve">informações, </w:t>
      </w:r>
      <w:r w:rsidR="000B312C">
        <w:t xml:space="preserve">por exemplo, </w:t>
      </w:r>
      <w:r w:rsidR="00EA7E70" w:rsidRPr="00BD3AF2">
        <w:t xml:space="preserve">o </w:t>
      </w:r>
      <w:r w:rsidRPr="00BD3AF2">
        <w:t>Vereador Gabriel Henrique da Costa apresentou, aproximadamente, 16 (dezesseis) requerimentos/pedido de informações neste exercício de 2023, sendo, tão somente, 1 (um) respondido</w:t>
      </w:r>
      <w:r w:rsidR="00313354" w:rsidRPr="00BD3AF2">
        <w:t xml:space="preserve"> pelo representado.</w:t>
      </w:r>
    </w:p>
    <w:p w14:paraId="2AF37C62" w14:textId="77777777" w:rsidR="00692135" w:rsidRPr="00BD3AF2" w:rsidRDefault="00692135" w:rsidP="001B5331"/>
    <w:p w14:paraId="3F4C3F2C" w14:textId="4DAC9DC2" w:rsidR="001A7A40" w:rsidRPr="00BD3AF2" w:rsidRDefault="00313354" w:rsidP="00313354">
      <w:pPr>
        <w:spacing w:line="240" w:lineRule="auto"/>
      </w:pPr>
      <w:r w:rsidRPr="00BD3AF2">
        <w:tab/>
      </w:r>
      <w:r w:rsidRPr="00BD3AF2">
        <w:tab/>
        <w:t xml:space="preserve">Nesta trilha, </w:t>
      </w:r>
      <w:r w:rsidR="00EA7E70" w:rsidRPr="00BD3AF2">
        <w:t xml:space="preserve">há indícios de </w:t>
      </w:r>
      <w:r w:rsidRPr="00BD3AF2">
        <w:t>claro malferimento ao inciso III, do artigo 4º do Decreto-Lei nº 201/67</w:t>
      </w:r>
      <w:r w:rsidR="00EA7E70" w:rsidRPr="00BD3AF2">
        <w:t>:</w:t>
      </w:r>
    </w:p>
    <w:p w14:paraId="3E790264" w14:textId="77777777" w:rsidR="000F4875" w:rsidRPr="00BD3AF2" w:rsidRDefault="000F4875" w:rsidP="00313354">
      <w:pPr>
        <w:spacing w:line="240" w:lineRule="auto"/>
      </w:pPr>
    </w:p>
    <w:p w14:paraId="7ECC9F71" w14:textId="1D8F187A" w:rsidR="00313354" w:rsidRPr="00BD3AF2" w:rsidRDefault="00313354" w:rsidP="00954217">
      <w:pPr>
        <w:shd w:val="clear" w:color="auto" w:fill="FFFFFF"/>
        <w:ind w:left="2268"/>
        <w:rPr>
          <w:rFonts w:eastAsia="Times New Roman"/>
          <w:bCs w:val="0"/>
          <w:color w:val="000000"/>
          <w:kern w:val="0"/>
          <w:sz w:val="22"/>
          <w:lang w:eastAsia="pt-BR"/>
          <w14:ligatures w14:val="none"/>
        </w:rPr>
      </w:pPr>
      <w:r w:rsidRPr="00BD3AF2">
        <w:rPr>
          <w:rFonts w:eastAsia="Times New Roman"/>
          <w:bCs w:val="0"/>
          <w:color w:val="000000"/>
          <w:kern w:val="0"/>
          <w:sz w:val="22"/>
          <w:lang w:eastAsia="pt-BR"/>
          <w14:ligatures w14:val="none"/>
        </w:rPr>
        <w:t>Art. 4º São infrações político-administrativas dos Prefeitos Municipais sujeitas ao julgamento pela Câmara dos Vereadores e sancionadas com a cassação do mandato</w:t>
      </w:r>
      <w:bookmarkStart w:id="2" w:name="art4i"/>
      <w:bookmarkStart w:id="3" w:name="art4iii"/>
      <w:bookmarkEnd w:id="2"/>
      <w:bookmarkEnd w:id="3"/>
      <w:r w:rsidR="00954217">
        <w:rPr>
          <w:rFonts w:eastAsia="Times New Roman"/>
          <w:bCs w:val="0"/>
          <w:color w:val="000000"/>
          <w:kern w:val="0"/>
          <w:sz w:val="22"/>
          <w:lang w:eastAsia="pt-BR"/>
          <w14:ligatures w14:val="none"/>
        </w:rPr>
        <w:t xml:space="preserve"> </w:t>
      </w:r>
      <w:r w:rsidRPr="00BD3AF2">
        <w:rPr>
          <w:rFonts w:eastAsia="Times New Roman"/>
          <w:bCs w:val="0"/>
          <w:color w:val="000000"/>
          <w:kern w:val="0"/>
          <w:sz w:val="22"/>
          <w:lang w:eastAsia="pt-BR"/>
          <w14:ligatures w14:val="none"/>
        </w:rPr>
        <w:t>(...)</w:t>
      </w:r>
    </w:p>
    <w:p w14:paraId="2C688022" w14:textId="607986A8" w:rsidR="000F4875" w:rsidRPr="00BD3AF2" w:rsidRDefault="00313354" w:rsidP="00954217">
      <w:pPr>
        <w:shd w:val="clear" w:color="auto" w:fill="FFFFFF"/>
        <w:ind w:left="2268"/>
        <w:rPr>
          <w:rFonts w:eastAsia="Times New Roman"/>
          <w:b/>
          <w:color w:val="000000"/>
          <w:kern w:val="0"/>
          <w:szCs w:val="24"/>
          <w:lang w:eastAsia="pt-BR"/>
          <w14:ligatures w14:val="none"/>
        </w:rPr>
      </w:pPr>
      <w:r w:rsidRPr="00BD3AF2">
        <w:rPr>
          <w:rFonts w:eastAsia="Times New Roman"/>
          <w:b/>
          <w:color w:val="000000"/>
          <w:kern w:val="0"/>
          <w:sz w:val="22"/>
          <w:lang w:eastAsia="pt-BR"/>
          <w14:ligatures w14:val="none"/>
        </w:rPr>
        <w:lastRenderedPageBreak/>
        <w:t>III - Desatender, sem motivo justo, as convocações ou os pedidos de informações da Câmara, quando feitos a tempo e em forma regular;</w:t>
      </w:r>
      <w:r w:rsidR="00871EB6" w:rsidRPr="00BD3AF2">
        <w:rPr>
          <w:rFonts w:eastAsia="Times New Roman"/>
          <w:b/>
          <w:color w:val="000000"/>
          <w:kern w:val="0"/>
          <w:sz w:val="22"/>
          <w:lang w:eastAsia="pt-BR"/>
          <w14:ligatures w14:val="none"/>
        </w:rPr>
        <w:t>-</w:t>
      </w:r>
      <w:r w:rsidR="00871EB6" w:rsidRPr="00BD3AF2">
        <w:rPr>
          <w:rFonts w:eastAsia="Times New Roman"/>
          <w:b/>
          <w:color w:val="000000"/>
          <w:kern w:val="0"/>
          <w:szCs w:val="24"/>
          <w:lang w:eastAsia="pt-BR"/>
          <w14:ligatures w14:val="none"/>
        </w:rPr>
        <w:t xml:space="preserve"> </w:t>
      </w:r>
      <w:r w:rsidR="00871EB6" w:rsidRPr="00BD3AF2">
        <w:rPr>
          <w:sz w:val="18"/>
          <w:szCs w:val="18"/>
        </w:rPr>
        <w:t>destaques nossos</w:t>
      </w:r>
    </w:p>
    <w:p w14:paraId="272B4826" w14:textId="77777777" w:rsidR="00954217" w:rsidRDefault="00954217" w:rsidP="00DA2613">
      <w:pPr>
        <w:shd w:val="clear" w:color="auto" w:fill="FFFFFF"/>
      </w:pPr>
    </w:p>
    <w:p w14:paraId="0CA84784" w14:textId="49A17DA6" w:rsidR="00954217" w:rsidRDefault="00954217" w:rsidP="00DA2613">
      <w:pPr>
        <w:shd w:val="clear" w:color="auto" w:fill="FFFFFF"/>
      </w:pPr>
      <w:r>
        <w:tab/>
      </w:r>
      <w:r>
        <w:tab/>
        <w:t>O inciso III, do artigo 348 do Regimento Interno da CM de Lupércio, reza:</w:t>
      </w:r>
    </w:p>
    <w:p w14:paraId="6CDC4576" w14:textId="77777777" w:rsidR="00954217" w:rsidRDefault="00954217" w:rsidP="00DA2613">
      <w:pPr>
        <w:shd w:val="clear" w:color="auto" w:fill="FFFFFF"/>
      </w:pPr>
    </w:p>
    <w:p w14:paraId="42ECCC86" w14:textId="7DBD3637" w:rsidR="00954217" w:rsidRPr="00954217" w:rsidRDefault="00954217" w:rsidP="001B0740">
      <w:pPr>
        <w:shd w:val="clear" w:color="auto" w:fill="FFFFFF"/>
        <w:ind w:left="2268"/>
        <w:rPr>
          <w:sz w:val="22"/>
        </w:rPr>
      </w:pPr>
      <w:r w:rsidRPr="00954217">
        <w:rPr>
          <w:sz w:val="22"/>
        </w:rPr>
        <w:t>Artigo 348 São infrações político-administrativas dos Prefeitos Municipais sujeitas ao julgamento pela Câmara dos Vereadores e sancionadas com a cassação do mandato</w:t>
      </w:r>
      <w:r w:rsidR="001B0740">
        <w:rPr>
          <w:sz w:val="22"/>
        </w:rPr>
        <w:t xml:space="preserve"> </w:t>
      </w:r>
      <w:r>
        <w:rPr>
          <w:sz w:val="22"/>
        </w:rPr>
        <w:t>(...)</w:t>
      </w:r>
    </w:p>
    <w:p w14:paraId="6CE1F740" w14:textId="77777777" w:rsidR="00954217" w:rsidRPr="00BE1CB8" w:rsidRDefault="00954217" w:rsidP="00954217">
      <w:pPr>
        <w:shd w:val="clear" w:color="auto" w:fill="FFFFFF"/>
        <w:ind w:left="2268"/>
        <w:rPr>
          <w:b/>
          <w:bCs w:val="0"/>
          <w:sz w:val="22"/>
        </w:rPr>
      </w:pPr>
      <w:r w:rsidRPr="00BE1CB8">
        <w:rPr>
          <w:b/>
          <w:bCs w:val="0"/>
          <w:sz w:val="22"/>
        </w:rPr>
        <w:t xml:space="preserve">III - Desatender, sem motivo justo, as convocações ou os pedidos de informações da Câmara, quando feitos a tempo e em forma regular; </w:t>
      </w:r>
    </w:p>
    <w:p w14:paraId="66ED5906" w14:textId="77777777" w:rsidR="00954217" w:rsidRDefault="00954217" w:rsidP="00DA2613">
      <w:pPr>
        <w:shd w:val="clear" w:color="auto" w:fill="FFFFFF"/>
      </w:pPr>
    </w:p>
    <w:p w14:paraId="74E6B77E" w14:textId="0EC2A74F" w:rsidR="002425A0" w:rsidRDefault="00EA7E70" w:rsidP="00DA2613">
      <w:r w:rsidRPr="00BD3AF2">
        <w:tab/>
      </w:r>
      <w:r w:rsidRPr="00BD3AF2">
        <w:tab/>
        <w:t>Deste modo, necessário a instalação</w:t>
      </w:r>
      <w:r w:rsidR="002425A0" w:rsidRPr="00BD3AF2">
        <w:t xml:space="preserve"> da Comissão Processante ora requerida, com a finalidade apurar eventual cometimento </w:t>
      </w:r>
      <w:r w:rsidR="000B76CD">
        <w:t xml:space="preserve">pelo representado </w:t>
      </w:r>
      <w:r w:rsidR="002425A0" w:rsidRPr="00BD3AF2">
        <w:t>de conduta vedada prevista no inciso III, do artigo 4º do Decreto-Lei nº 201/67</w:t>
      </w:r>
      <w:r w:rsidR="00954217">
        <w:t xml:space="preserve"> e no inciso III, do artigo 348 do Regimento Interno da Câmara Municipal de Lupércio</w:t>
      </w:r>
      <w:r w:rsidR="000B76CD">
        <w:t>.</w:t>
      </w:r>
    </w:p>
    <w:p w14:paraId="69B22440" w14:textId="77777777" w:rsidR="00DA2613" w:rsidRPr="00BD3AF2" w:rsidRDefault="00DA2613" w:rsidP="00DA2613"/>
    <w:p w14:paraId="4993C887" w14:textId="189E0CA4" w:rsidR="001B0740" w:rsidRPr="00BD3AF2" w:rsidRDefault="002425A0" w:rsidP="001B0740">
      <w:pPr>
        <w:rPr>
          <w:b/>
          <w:bCs w:val="0"/>
        </w:rPr>
      </w:pPr>
      <w:r w:rsidRPr="00BD3AF2">
        <w:rPr>
          <w:b/>
          <w:bCs w:val="0"/>
        </w:rPr>
        <w:t xml:space="preserve">III.III- DO DESCUMPRIMENTO </w:t>
      </w:r>
      <w:r w:rsidR="00DA2613">
        <w:rPr>
          <w:b/>
          <w:bCs w:val="0"/>
        </w:rPr>
        <w:t>D</w:t>
      </w:r>
      <w:r w:rsidRPr="00BD3AF2">
        <w:rPr>
          <w:b/>
          <w:bCs w:val="0"/>
        </w:rPr>
        <w:t xml:space="preserve">O ART. 4º, INCISO </w:t>
      </w:r>
      <w:r w:rsidR="001B0740">
        <w:rPr>
          <w:b/>
          <w:bCs w:val="0"/>
        </w:rPr>
        <w:t>V</w:t>
      </w:r>
      <w:r w:rsidRPr="00BD3AF2">
        <w:rPr>
          <w:b/>
          <w:bCs w:val="0"/>
        </w:rPr>
        <w:t xml:space="preserve"> DO DL Nº 201/67</w:t>
      </w:r>
      <w:r w:rsidR="001B0740">
        <w:rPr>
          <w:b/>
          <w:bCs w:val="0"/>
        </w:rPr>
        <w:t xml:space="preserve"> E DO ART. 348, INCISO V DO REGIMENTO INTERNO DA CM DE LUPÉRCIO.</w:t>
      </w:r>
    </w:p>
    <w:p w14:paraId="2A6E4F93" w14:textId="77777777" w:rsidR="000F4875" w:rsidRPr="00BD3AF2" w:rsidRDefault="000F4875" w:rsidP="001B5331"/>
    <w:p w14:paraId="5156F6E6" w14:textId="7A257A9D" w:rsidR="000F4875" w:rsidRPr="00BD3AF2" w:rsidRDefault="00871EB6" w:rsidP="001B5331">
      <w:r w:rsidRPr="00BD3AF2">
        <w:tab/>
      </w:r>
      <w:r w:rsidRPr="00BD3AF2">
        <w:tab/>
        <w:t>O artigo 219, inciso III da Lei Orgânica, determina que o Prefeito Municipal deve encaminhar à Câmara Municipal, até 31 de agosto de cada exercício financeiro, o Projeto de Lei do Orçamento Anual:</w:t>
      </w:r>
    </w:p>
    <w:p w14:paraId="3D870130" w14:textId="77777777" w:rsidR="009B22BA" w:rsidRPr="00BD3AF2" w:rsidRDefault="009B22BA" w:rsidP="001B5331"/>
    <w:p w14:paraId="22F811E7" w14:textId="2D26337A" w:rsidR="009B22BA" w:rsidRPr="00BD3AF2" w:rsidRDefault="00871EB6" w:rsidP="00871EB6">
      <w:pPr>
        <w:jc w:val="center"/>
      </w:pPr>
      <w:r w:rsidRPr="00BD3AF2">
        <w:rPr>
          <w:noProof/>
        </w:rPr>
        <w:drawing>
          <wp:inline distT="0" distB="0" distL="0" distR="0" wp14:anchorId="2D9197A1" wp14:editId="62E90843">
            <wp:extent cx="4201795" cy="2543695"/>
            <wp:effectExtent l="0" t="0" r="8255" b="9525"/>
            <wp:docPr id="780727568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0727568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213882" cy="25510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565784" w14:textId="7E4E49B2" w:rsidR="009B22BA" w:rsidRDefault="00871EB6" w:rsidP="0070692A">
      <w:r w:rsidRPr="00BD3AF2">
        <w:lastRenderedPageBreak/>
        <w:tab/>
      </w:r>
      <w:r w:rsidRPr="00BD3AF2">
        <w:tab/>
        <w:t xml:space="preserve">Entretanto, em consulta informal </w:t>
      </w:r>
      <w:r w:rsidR="00A4577A" w:rsidRPr="00BD3AF2">
        <w:t>à Câmara Municipal de Lupércio, fui informad</w:t>
      </w:r>
      <w:r w:rsidR="001B0740">
        <w:t>a</w:t>
      </w:r>
      <w:r w:rsidR="00A4577A" w:rsidRPr="00BD3AF2">
        <w:t xml:space="preserve"> que o representado, na qualidade de Prefeito Municipal de Lupércio, descumpriu a regra legal acima carreada</w:t>
      </w:r>
      <w:r w:rsidR="007F5A20" w:rsidRPr="00BD3AF2">
        <w:t xml:space="preserve">, </w:t>
      </w:r>
      <w:r w:rsidR="0070692A" w:rsidRPr="00BD3AF2">
        <w:t xml:space="preserve">sendo necessária a devida averiguação por parte desta Casa de Leis, tendo em vista que, ao menos </w:t>
      </w:r>
      <w:r w:rsidR="007F5A20" w:rsidRPr="00BD3AF2">
        <w:t xml:space="preserve">em tese, </w:t>
      </w:r>
      <w:r w:rsidR="0070692A" w:rsidRPr="00BD3AF2">
        <w:t xml:space="preserve">há claro </w:t>
      </w:r>
      <w:r w:rsidR="007F5A20" w:rsidRPr="00BD3AF2">
        <w:t>malferi</w:t>
      </w:r>
      <w:r w:rsidR="0070692A" w:rsidRPr="00BD3AF2">
        <w:t>mento</w:t>
      </w:r>
      <w:r w:rsidR="007F5A20" w:rsidRPr="00BD3AF2">
        <w:t xml:space="preserve"> ainda </w:t>
      </w:r>
      <w:r w:rsidR="0070692A" w:rsidRPr="00BD3AF2">
        <w:t>a</w:t>
      </w:r>
      <w:r w:rsidR="007F5A20" w:rsidRPr="00BD3AF2">
        <w:t xml:space="preserve">o inciso V, do artigo 4º </w:t>
      </w:r>
      <w:r w:rsidR="0070692A" w:rsidRPr="00BD3AF2">
        <w:t>do Decreto-Lei nº 201/67</w:t>
      </w:r>
      <w:r w:rsidR="00331EB9">
        <w:t xml:space="preserve"> e ao inciso V, do artigo 348 do Regimento Interno da Câmara Municipal de Lupércio</w:t>
      </w:r>
      <w:r w:rsidR="0070692A" w:rsidRPr="00BD3AF2">
        <w:t>:</w:t>
      </w:r>
    </w:p>
    <w:p w14:paraId="3D14E89E" w14:textId="77777777" w:rsidR="001B0740" w:rsidRDefault="001B0740" w:rsidP="0070692A"/>
    <w:p w14:paraId="4F8F92AD" w14:textId="0A01CF1F" w:rsidR="0070692A" w:rsidRPr="00BD3AF2" w:rsidRDefault="0070692A" w:rsidP="001A59FF">
      <w:pPr>
        <w:shd w:val="clear" w:color="auto" w:fill="FFFFFF"/>
        <w:ind w:left="2268"/>
        <w:rPr>
          <w:rFonts w:eastAsia="Times New Roman"/>
          <w:bCs w:val="0"/>
          <w:color w:val="000000"/>
          <w:kern w:val="0"/>
          <w:sz w:val="22"/>
          <w:lang w:eastAsia="pt-BR"/>
          <w14:ligatures w14:val="none"/>
        </w:rPr>
      </w:pPr>
      <w:r w:rsidRPr="00BD3AF2">
        <w:rPr>
          <w:rFonts w:eastAsia="Times New Roman"/>
          <w:bCs w:val="0"/>
          <w:color w:val="000000"/>
          <w:kern w:val="0"/>
          <w:sz w:val="22"/>
          <w:lang w:eastAsia="pt-BR"/>
          <w14:ligatures w14:val="none"/>
        </w:rPr>
        <w:t>Art. 4º São infrações político-administrativas dos Prefeitos Municipais sujeitas ao julgamento pela Câmara dos Vereadores e sancionadas com a cassação do mandato</w:t>
      </w:r>
      <w:r w:rsidR="001A59FF">
        <w:rPr>
          <w:rFonts w:eastAsia="Times New Roman"/>
          <w:bCs w:val="0"/>
          <w:color w:val="000000"/>
          <w:kern w:val="0"/>
          <w:sz w:val="22"/>
          <w:lang w:eastAsia="pt-BR"/>
          <w14:ligatures w14:val="none"/>
        </w:rPr>
        <w:t xml:space="preserve"> </w:t>
      </w:r>
      <w:r w:rsidRPr="00BD3AF2">
        <w:rPr>
          <w:rFonts w:eastAsia="Times New Roman"/>
          <w:bCs w:val="0"/>
          <w:color w:val="000000"/>
          <w:kern w:val="0"/>
          <w:sz w:val="22"/>
          <w:lang w:eastAsia="pt-BR"/>
          <w14:ligatures w14:val="none"/>
        </w:rPr>
        <w:t>(...)</w:t>
      </w:r>
    </w:p>
    <w:p w14:paraId="23340E25" w14:textId="40B4C25E" w:rsidR="0070692A" w:rsidRPr="00BD3AF2" w:rsidRDefault="007F5A20" w:rsidP="001A59FF">
      <w:pPr>
        <w:shd w:val="clear" w:color="auto" w:fill="FFFFFF"/>
        <w:ind w:left="2268"/>
        <w:rPr>
          <w:rFonts w:eastAsia="Times New Roman"/>
          <w:b/>
          <w:color w:val="000000"/>
          <w:kern w:val="0"/>
          <w:szCs w:val="24"/>
          <w:lang w:eastAsia="pt-BR"/>
          <w14:ligatures w14:val="none"/>
        </w:rPr>
      </w:pPr>
      <w:r w:rsidRPr="00BD3AF2">
        <w:rPr>
          <w:b/>
          <w:color w:val="000000"/>
          <w:sz w:val="22"/>
          <w:shd w:val="clear" w:color="auto" w:fill="FFFFFF"/>
        </w:rPr>
        <w:t>V - Deixar de apresentar à Câmara, no devido tempo, e em forma regular, a proposta orçamentária;</w:t>
      </w:r>
      <w:r w:rsidR="0070692A" w:rsidRPr="00BD3AF2">
        <w:rPr>
          <w:sz w:val="18"/>
          <w:szCs w:val="18"/>
        </w:rPr>
        <w:t>- destaques nossos</w:t>
      </w:r>
    </w:p>
    <w:p w14:paraId="623BB8AD" w14:textId="77777777" w:rsidR="009E60D8" w:rsidRDefault="009E60D8" w:rsidP="0022594B">
      <w:pPr>
        <w:rPr>
          <w:b/>
          <w:bCs w:val="0"/>
        </w:rPr>
      </w:pPr>
    </w:p>
    <w:p w14:paraId="1410BC3F" w14:textId="39C97741" w:rsidR="009E60D8" w:rsidRPr="009E60D8" w:rsidRDefault="009E60D8" w:rsidP="009E60D8">
      <w:pPr>
        <w:ind w:left="2268"/>
        <w:rPr>
          <w:sz w:val="22"/>
        </w:rPr>
      </w:pPr>
      <w:r w:rsidRPr="009E60D8">
        <w:rPr>
          <w:sz w:val="22"/>
        </w:rPr>
        <w:t>Artigo 348</w:t>
      </w:r>
      <w:r>
        <w:rPr>
          <w:sz w:val="22"/>
        </w:rPr>
        <w:t>.</w:t>
      </w:r>
      <w:r w:rsidRPr="009E60D8">
        <w:rPr>
          <w:sz w:val="22"/>
        </w:rPr>
        <w:t xml:space="preserve"> São infrações político-administrativas dos Prefeitos Municipais sujeitas ao julgamento pela Câmara dos Vereadores e sancionadas com a cassação do mandato: </w:t>
      </w:r>
    </w:p>
    <w:p w14:paraId="038EF5D7" w14:textId="522D780A" w:rsidR="009E60D8" w:rsidRPr="009E60D8" w:rsidRDefault="009E60D8" w:rsidP="009E60D8">
      <w:pPr>
        <w:ind w:left="2268"/>
        <w:rPr>
          <w:sz w:val="22"/>
        </w:rPr>
      </w:pPr>
      <w:r w:rsidRPr="009E60D8">
        <w:rPr>
          <w:sz w:val="22"/>
        </w:rPr>
        <w:t>(...)</w:t>
      </w:r>
    </w:p>
    <w:p w14:paraId="39C13315" w14:textId="1D2DDD49" w:rsidR="009E60D8" w:rsidRPr="00BE1CB8" w:rsidRDefault="009E60D8" w:rsidP="009E60D8">
      <w:pPr>
        <w:ind w:left="2268"/>
        <w:rPr>
          <w:b/>
          <w:bCs w:val="0"/>
          <w:sz w:val="22"/>
        </w:rPr>
      </w:pPr>
      <w:r w:rsidRPr="00BE1CB8">
        <w:rPr>
          <w:b/>
          <w:bCs w:val="0"/>
          <w:sz w:val="22"/>
        </w:rPr>
        <w:t>V - Deixar de apresentar à Câmara, no devido tempo, e em forma regular, a proposta orçamentária;</w:t>
      </w:r>
    </w:p>
    <w:p w14:paraId="2F860440" w14:textId="77777777" w:rsidR="009E60D8" w:rsidRDefault="009E60D8" w:rsidP="0022594B">
      <w:pPr>
        <w:rPr>
          <w:b/>
          <w:bCs w:val="0"/>
        </w:rPr>
      </w:pPr>
    </w:p>
    <w:p w14:paraId="19B07F1A" w14:textId="521CCE18" w:rsidR="0022594B" w:rsidRPr="00BD3AF2" w:rsidRDefault="0022594B" w:rsidP="0022594B">
      <w:pPr>
        <w:rPr>
          <w:b/>
          <w:bCs w:val="0"/>
        </w:rPr>
      </w:pPr>
      <w:r w:rsidRPr="00BD3AF2">
        <w:rPr>
          <w:b/>
          <w:bCs w:val="0"/>
        </w:rPr>
        <w:t>IV– D</w:t>
      </w:r>
      <w:r w:rsidR="0070692A" w:rsidRPr="00BD3AF2">
        <w:rPr>
          <w:b/>
          <w:bCs w:val="0"/>
        </w:rPr>
        <w:t>A INDICAÇÃO DE PROVAS</w:t>
      </w:r>
      <w:r w:rsidRPr="00BD3AF2">
        <w:rPr>
          <w:b/>
          <w:bCs w:val="0"/>
        </w:rPr>
        <w:t xml:space="preserve">. </w:t>
      </w:r>
    </w:p>
    <w:p w14:paraId="11582D0A" w14:textId="77777777" w:rsidR="0022594B" w:rsidRPr="00BD3AF2" w:rsidRDefault="0022594B" w:rsidP="00310B37">
      <w:pPr>
        <w:rPr>
          <w:b/>
          <w:bCs w:val="0"/>
        </w:rPr>
      </w:pPr>
    </w:p>
    <w:p w14:paraId="2AEC90B8" w14:textId="6CB64724" w:rsidR="009E60D8" w:rsidRPr="001A59FF" w:rsidRDefault="0070692A" w:rsidP="00310B37">
      <w:r w:rsidRPr="00BD3AF2">
        <w:rPr>
          <w:b/>
          <w:bCs w:val="0"/>
        </w:rPr>
        <w:tab/>
      </w:r>
      <w:r w:rsidRPr="00BD3AF2">
        <w:rPr>
          <w:b/>
          <w:bCs w:val="0"/>
        </w:rPr>
        <w:tab/>
      </w:r>
      <w:r w:rsidR="009E60D8">
        <w:t>Os indícios de irregularidades citados e colacionados nesta peça vestibular, são suficientes para deflagração de Processo de Cassação de Mandato, com espeque no DL nº 201/67</w:t>
      </w:r>
      <w:r w:rsidR="00BE1CB8">
        <w:t>e no Regimento Interno desta Casa</w:t>
      </w:r>
      <w:r w:rsidR="009E60D8">
        <w:t xml:space="preserve">, em especial os </w:t>
      </w:r>
      <w:r w:rsidR="009E60D8">
        <w:rPr>
          <w:i/>
          <w:iCs/>
        </w:rPr>
        <w:t xml:space="preserve">prints </w:t>
      </w:r>
      <w:r w:rsidR="009E60D8">
        <w:t>carreados</w:t>
      </w:r>
      <w:r w:rsidR="001A59FF">
        <w:t xml:space="preserve">, os quais indicam, a possibilidade de que, </w:t>
      </w:r>
      <w:r w:rsidR="001A59FF" w:rsidRPr="001A59FF">
        <w:t>os recursos financeiros para aquisição de cestas básicas foram desviados para compra de bebidas alcóolicas e doces</w:t>
      </w:r>
      <w:r w:rsidR="001A59FF">
        <w:t>!</w:t>
      </w:r>
    </w:p>
    <w:p w14:paraId="3F5F001D" w14:textId="77777777" w:rsidR="009E60D8" w:rsidRDefault="009E60D8" w:rsidP="00310B37"/>
    <w:p w14:paraId="79BEB834" w14:textId="005D7367" w:rsidR="001A59FF" w:rsidRDefault="001A59FF" w:rsidP="00310B37">
      <w:r>
        <w:tab/>
      </w:r>
      <w:r>
        <w:tab/>
        <w:t>Venhamos e convenhamos, necessária a abertura de investigação, pois estamos diante de, caso comprovado, uma conduta ilegal e imoral, no momento que há grande desemprego e pessoas passando necessidade.</w:t>
      </w:r>
    </w:p>
    <w:p w14:paraId="346500BF" w14:textId="77777777" w:rsidR="001A59FF" w:rsidRDefault="001A59FF" w:rsidP="00310B37"/>
    <w:p w14:paraId="61FBA2F1" w14:textId="6E515023" w:rsidR="009E60D8" w:rsidRDefault="009E60D8" w:rsidP="00310B37">
      <w:r>
        <w:tab/>
      </w:r>
      <w:r>
        <w:tab/>
        <w:t>De mais</w:t>
      </w:r>
      <w:r w:rsidR="001A59FF">
        <w:t xml:space="preserve"> a mais</w:t>
      </w:r>
      <w:r>
        <w:t>,</w:t>
      </w:r>
      <w:r w:rsidR="0073003B">
        <w:t xml:space="preserve"> indicamos como provas a serem produzidas no futuro procedimento disciplinar, para elucidação dos fatos ora narrados:</w:t>
      </w:r>
    </w:p>
    <w:p w14:paraId="497902CE" w14:textId="4FF3996C" w:rsidR="00EF0E52" w:rsidRPr="00BD3AF2" w:rsidRDefault="00EF0E52" w:rsidP="00310B37">
      <w:r w:rsidRPr="00BD3AF2">
        <w:lastRenderedPageBreak/>
        <w:t xml:space="preserve">1) </w:t>
      </w:r>
      <w:r w:rsidR="001A59FF">
        <w:t xml:space="preserve">prova testemunhal, procedendo-se </w:t>
      </w:r>
      <w:r w:rsidRPr="00BD3AF2">
        <w:t xml:space="preserve">a oitiva dos Secretários Municipais Michele Benevides </w:t>
      </w:r>
      <w:proofErr w:type="spellStart"/>
      <w:r w:rsidRPr="00BD3AF2">
        <w:t>Menegucci</w:t>
      </w:r>
      <w:proofErr w:type="spellEnd"/>
      <w:r w:rsidR="00316793" w:rsidRPr="00BD3AF2">
        <w:t xml:space="preserve"> e</w:t>
      </w:r>
      <w:r w:rsidRPr="00BD3AF2">
        <w:t xml:space="preserve"> Renan Vila Nova, e de Thiago </w:t>
      </w:r>
      <w:proofErr w:type="spellStart"/>
      <w:r w:rsidRPr="00BD3AF2">
        <w:t>Graciero</w:t>
      </w:r>
      <w:proofErr w:type="spellEnd"/>
      <w:r w:rsidRPr="00BD3AF2">
        <w:t xml:space="preserve"> da empresa LÍDER NEGÓCIOS COMERCIAIS LTDA.;</w:t>
      </w:r>
    </w:p>
    <w:p w14:paraId="50A3BB6A" w14:textId="77777777" w:rsidR="0070692A" w:rsidRPr="00BD3AF2" w:rsidRDefault="0070692A" w:rsidP="00310B37">
      <w:pPr>
        <w:rPr>
          <w:b/>
          <w:bCs w:val="0"/>
        </w:rPr>
      </w:pPr>
    </w:p>
    <w:p w14:paraId="3E3CE2D9" w14:textId="59A476A1" w:rsidR="0070692A" w:rsidRDefault="00EF0E52" w:rsidP="00310B37">
      <w:r w:rsidRPr="00BD3AF2">
        <w:t>2)</w:t>
      </w:r>
      <w:r w:rsidR="00102BA5" w:rsidRPr="00BD3AF2">
        <w:t xml:space="preserve"> </w:t>
      </w:r>
      <w:r w:rsidR="00F64C33">
        <w:t>prova documental, devendo ser cer</w:t>
      </w:r>
      <w:r w:rsidR="00102BA5" w:rsidRPr="00BD3AF2">
        <w:t xml:space="preserve">tificado pela Secretaria da Câmara Municipal de Lupércio, a data e horário em que o Projeto de Lei da Orçamento </w:t>
      </w:r>
      <w:r w:rsidR="00316793" w:rsidRPr="00BD3AF2">
        <w:t xml:space="preserve">do Executivo local, </w:t>
      </w:r>
      <w:r w:rsidR="00102BA5" w:rsidRPr="00BD3AF2">
        <w:t>foi protocolizado neste exercício de 2023;</w:t>
      </w:r>
    </w:p>
    <w:p w14:paraId="4D13927A" w14:textId="77777777" w:rsidR="00F64C33" w:rsidRPr="00BD3AF2" w:rsidRDefault="00F64C33" w:rsidP="00310B37"/>
    <w:p w14:paraId="7EB8B45F" w14:textId="5DA498B6" w:rsidR="0070692A" w:rsidRPr="00BD3AF2" w:rsidRDefault="00102BA5" w:rsidP="00310B37">
      <w:pPr>
        <w:rPr>
          <w:b/>
          <w:bCs w:val="0"/>
        </w:rPr>
      </w:pPr>
      <w:r w:rsidRPr="00BD3AF2">
        <w:t xml:space="preserve">3) </w:t>
      </w:r>
      <w:r w:rsidR="00F64C33">
        <w:t>prova documental, devendo ser cer</w:t>
      </w:r>
      <w:r w:rsidR="00F64C33" w:rsidRPr="00BD3AF2">
        <w:t>tificado</w:t>
      </w:r>
      <w:r w:rsidRPr="00BD3AF2">
        <w:t xml:space="preserve"> pela Secretaria da Câmara Municipal de Lupércio, a quantidade requerimentos/pedidos informações efetuadas pelos Vereadores e que não foram respondidos pelo representado;</w:t>
      </w:r>
    </w:p>
    <w:p w14:paraId="26AAA08F" w14:textId="77777777" w:rsidR="0070692A" w:rsidRPr="00BD3AF2" w:rsidRDefault="0070692A" w:rsidP="00310B37">
      <w:pPr>
        <w:rPr>
          <w:b/>
          <w:bCs w:val="0"/>
        </w:rPr>
      </w:pPr>
    </w:p>
    <w:p w14:paraId="3C191D6A" w14:textId="711B336A" w:rsidR="0070692A" w:rsidRPr="00BD3AF2" w:rsidRDefault="006533EA" w:rsidP="00310B37">
      <w:r w:rsidRPr="00BD3AF2">
        <w:t>4</w:t>
      </w:r>
      <w:r w:rsidR="00102BA5" w:rsidRPr="00BD3AF2">
        <w:t xml:space="preserve">) </w:t>
      </w:r>
      <w:r w:rsidR="00AF3663">
        <w:t>prova documental, devendo ser enviado</w:t>
      </w:r>
      <w:r w:rsidR="00102BA5" w:rsidRPr="00BD3AF2">
        <w:t xml:space="preserve"> pela Prefeitura Municipal a esta Edilidade</w:t>
      </w:r>
      <w:r w:rsidRPr="00BD3AF2">
        <w:t xml:space="preserve">, </w:t>
      </w:r>
      <w:r w:rsidR="00316793" w:rsidRPr="00BD3AF2">
        <w:t xml:space="preserve">o Empenho </w:t>
      </w:r>
      <w:r w:rsidR="00734D37" w:rsidRPr="00BD3AF2">
        <w:t xml:space="preserve">nº </w:t>
      </w:r>
      <w:r w:rsidR="00316793" w:rsidRPr="00BD3AF2">
        <w:t>10199, do exercício de 2021, e as respectivas</w:t>
      </w:r>
      <w:r w:rsidR="00102BA5" w:rsidRPr="00BD3AF2">
        <w:t xml:space="preserve"> requisiç</w:t>
      </w:r>
      <w:r w:rsidR="00316793" w:rsidRPr="00BD3AF2">
        <w:t xml:space="preserve">ão e </w:t>
      </w:r>
      <w:r w:rsidRPr="00BD3AF2">
        <w:t>nota</w:t>
      </w:r>
      <w:r w:rsidR="00316793" w:rsidRPr="00BD3AF2">
        <w:t>(</w:t>
      </w:r>
      <w:r w:rsidRPr="00BD3AF2">
        <w:t>s</w:t>
      </w:r>
      <w:r w:rsidR="00316793" w:rsidRPr="00BD3AF2">
        <w:t>)</w:t>
      </w:r>
      <w:r w:rsidRPr="00BD3AF2">
        <w:t xml:space="preserve"> fisca</w:t>
      </w:r>
      <w:r w:rsidR="00316793" w:rsidRPr="00BD3AF2">
        <w:t>l(</w:t>
      </w:r>
      <w:proofErr w:type="spellStart"/>
      <w:r w:rsidRPr="00BD3AF2">
        <w:t>is</w:t>
      </w:r>
      <w:proofErr w:type="spellEnd"/>
      <w:r w:rsidR="00316793" w:rsidRPr="00BD3AF2">
        <w:t>), tendo como favorecido a empresa LÍDER NEGÓCIOS COMERCIAIS LTDA.;</w:t>
      </w:r>
    </w:p>
    <w:p w14:paraId="17482559" w14:textId="77777777" w:rsidR="0070692A" w:rsidRPr="00BD3AF2" w:rsidRDefault="0070692A" w:rsidP="00310B37">
      <w:pPr>
        <w:rPr>
          <w:b/>
          <w:bCs w:val="0"/>
        </w:rPr>
      </w:pPr>
    </w:p>
    <w:p w14:paraId="01FBFBBE" w14:textId="19AAE9C6" w:rsidR="00316793" w:rsidRPr="00BD3AF2" w:rsidRDefault="00316793" w:rsidP="00316793">
      <w:r w:rsidRPr="00BD3AF2">
        <w:t xml:space="preserve">5) </w:t>
      </w:r>
      <w:r w:rsidR="00AF3663">
        <w:t>prova documental, devendo ser enviado</w:t>
      </w:r>
      <w:r w:rsidRPr="00BD3AF2">
        <w:t xml:space="preserve"> pela Prefeitura Municipal a esta Edilidade, o Empenho </w:t>
      </w:r>
      <w:r w:rsidR="00734D37" w:rsidRPr="00BD3AF2">
        <w:t xml:space="preserve">nº </w:t>
      </w:r>
      <w:r w:rsidRPr="00BD3AF2">
        <w:t>13403, do exercício de 2022, e as respectivas requisição e nota(s) fiscal(</w:t>
      </w:r>
      <w:proofErr w:type="spellStart"/>
      <w:r w:rsidRPr="00BD3AF2">
        <w:t>is</w:t>
      </w:r>
      <w:proofErr w:type="spellEnd"/>
      <w:r w:rsidRPr="00BD3AF2">
        <w:t>), tendo como favorecido a empresa LÍDER NEGÓCIOS COMERCIAIS LTDA.;</w:t>
      </w:r>
    </w:p>
    <w:p w14:paraId="445888CE" w14:textId="77777777" w:rsidR="00734D37" w:rsidRPr="00BD3AF2" w:rsidRDefault="00734D37" w:rsidP="00316793"/>
    <w:p w14:paraId="719CEFC5" w14:textId="50121CF4" w:rsidR="00734D37" w:rsidRPr="00BD3AF2" w:rsidRDefault="00734D37" w:rsidP="00734D37">
      <w:r w:rsidRPr="00BD3AF2">
        <w:t xml:space="preserve">6) </w:t>
      </w:r>
      <w:r w:rsidR="00AF3663">
        <w:t>prova documental, devendo ser enviado</w:t>
      </w:r>
      <w:r w:rsidR="00AF3663" w:rsidRPr="00BD3AF2">
        <w:t xml:space="preserve"> </w:t>
      </w:r>
      <w:r w:rsidRPr="00BD3AF2">
        <w:t>pela empresa LÍDER NEGÓCIOS COMERCIAIS LTDA. a esta Edilidade, todos os pedidos de compras enviados pela Prefeitura Municipal de Lupércio</w:t>
      </w:r>
      <w:r w:rsidR="00C41F9F">
        <w:t>, nos exercícios de 2021, 2022 e 2023.</w:t>
      </w:r>
    </w:p>
    <w:p w14:paraId="73D92ED0" w14:textId="2CA7555C" w:rsidR="00734D37" w:rsidRDefault="00734D37" w:rsidP="00316793"/>
    <w:p w14:paraId="3B7CC7B6" w14:textId="77777777" w:rsidR="00EC79DC" w:rsidRPr="00BD3AF2" w:rsidRDefault="00EC79DC" w:rsidP="00316793"/>
    <w:p w14:paraId="7B47808B" w14:textId="518D2475" w:rsidR="00316793" w:rsidRPr="00BD3AF2" w:rsidRDefault="00316793" w:rsidP="00316793">
      <w:pPr>
        <w:rPr>
          <w:b/>
          <w:bCs w:val="0"/>
        </w:rPr>
      </w:pPr>
      <w:r w:rsidRPr="00BD3AF2">
        <w:rPr>
          <w:b/>
          <w:bCs w:val="0"/>
        </w:rPr>
        <w:t>V– DOS PEDIDOS FINAIS.</w:t>
      </w:r>
    </w:p>
    <w:p w14:paraId="2209F504" w14:textId="77777777" w:rsidR="0070692A" w:rsidRDefault="0070692A" w:rsidP="00310B37">
      <w:pPr>
        <w:rPr>
          <w:b/>
          <w:bCs w:val="0"/>
        </w:rPr>
      </w:pPr>
    </w:p>
    <w:p w14:paraId="3BAC3A62" w14:textId="77777777" w:rsidR="00EC79DC" w:rsidRPr="00BD3AF2" w:rsidRDefault="00EC79DC" w:rsidP="00310B37">
      <w:pPr>
        <w:rPr>
          <w:b/>
          <w:bCs w:val="0"/>
        </w:rPr>
      </w:pPr>
    </w:p>
    <w:p w14:paraId="5BCEB4C7" w14:textId="3F2FA064" w:rsidR="0022594B" w:rsidRPr="00BD3AF2" w:rsidRDefault="00005DDA" w:rsidP="00310B37">
      <w:r w:rsidRPr="00BD3AF2">
        <w:rPr>
          <w:b/>
          <w:bCs w:val="0"/>
        </w:rPr>
        <w:tab/>
      </w:r>
      <w:r w:rsidRPr="00BD3AF2">
        <w:tab/>
        <w:t xml:space="preserve">Pelo exposto, </w:t>
      </w:r>
      <w:r w:rsidRPr="00A42A5A">
        <w:rPr>
          <w:b/>
          <w:bCs w:val="0"/>
        </w:rPr>
        <w:t xml:space="preserve">requer </w:t>
      </w:r>
      <w:r w:rsidR="0022594B" w:rsidRPr="00A42A5A">
        <w:rPr>
          <w:b/>
          <w:bCs w:val="0"/>
        </w:rPr>
        <w:t xml:space="preserve">o recebimento </w:t>
      </w:r>
      <w:r w:rsidR="0022594B" w:rsidRPr="00EC79DC">
        <w:t>da presente</w:t>
      </w:r>
      <w:r w:rsidR="0022594B" w:rsidRPr="00A42A5A">
        <w:rPr>
          <w:b/>
          <w:bCs w:val="0"/>
        </w:rPr>
        <w:t xml:space="preserve"> representação </w:t>
      </w:r>
      <w:r w:rsidR="0022594B" w:rsidRPr="00EC79DC">
        <w:t>pelo</w:t>
      </w:r>
      <w:r w:rsidR="0022594B" w:rsidRPr="00A42A5A">
        <w:rPr>
          <w:b/>
          <w:bCs w:val="0"/>
        </w:rPr>
        <w:t xml:space="preserve"> Plenário da Câmara Municipal de </w:t>
      </w:r>
      <w:r w:rsidRPr="00A42A5A">
        <w:rPr>
          <w:b/>
          <w:bCs w:val="0"/>
        </w:rPr>
        <w:t>Lupércio</w:t>
      </w:r>
      <w:r w:rsidR="0022594B" w:rsidRPr="00A42A5A">
        <w:rPr>
          <w:b/>
          <w:bCs w:val="0"/>
        </w:rPr>
        <w:t xml:space="preserve">, </w:t>
      </w:r>
      <w:r w:rsidR="0022594B" w:rsidRPr="00EC79DC">
        <w:t>na</w:t>
      </w:r>
      <w:r w:rsidR="0022594B" w:rsidRPr="00A42A5A">
        <w:rPr>
          <w:b/>
          <w:bCs w:val="0"/>
        </w:rPr>
        <w:t xml:space="preserve"> Sessão Ordinária </w:t>
      </w:r>
      <w:r w:rsidRPr="00EC79DC">
        <w:t>de</w:t>
      </w:r>
      <w:r w:rsidRPr="00A42A5A">
        <w:rPr>
          <w:b/>
          <w:bCs w:val="0"/>
        </w:rPr>
        <w:t xml:space="preserve"> 26/09/2023, constituindo-se </w:t>
      </w:r>
      <w:r w:rsidR="0022594B" w:rsidRPr="00A42A5A">
        <w:rPr>
          <w:b/>
          <w:bCs w:val="0"/>
        </w:rPr>
        <w:t xml:space="preserve">Comissão Processante </w:t>
      </w:r>
      <w:r w:rsidRPr="00AF3663">
        <w:t>para</w:t>
      </w:r>
      <w:r w:rsidR="00AF3663">
        <w:t>, ao final dos trabalhos,</w:t>
      </w:r>
      <w:r w:rsidRPr="00AF3663">
        <w:t xml:space="preserve"> </w:t>
      </w:r>
      <w:r w:rsidR="00734D37" w:rsidRPr="00BD3AF2">
        <w:t>nos termos do artigo 5º do Decreto-Lei nº 201/67</w:t>
      </w:r>
      <w:r w:rsidR="00734D37" w:rsidRPr="00A42A5A">
        <w:rPr>
          <w:b/>
          <w:bCs w:val="0"/>
        </w:rPr>
        <w:t>,</w:t>
      </w:r>
      <w:r w:rsidRPr="00A42A5A">
        <w:rPr>
          <w:b/>
          <w:bCs w:val="0"/>
        </w:rPr>
        <w:t xml:space="preserve"> </w:t>
      </w:r>
      <w:r w:rsidR="00EC79DC">
        <w:rPr>
          <w:b/>
          <w:bCs w:val="0"/>
        </w:rPr>
        <w:t xml:space="preserve">seja </w:t>
      </w:r>
      <w:r w:rsidR="00EC79DC" w:rsidRPr="00A42A5A">
        <w:rPr>
          <w:b/>
          <w:bCs w:val="0"/>
        </w:rPr>
        <w:t>CASSA</w:t>
      </w:r>
      <w:r w:rsidR="00EC79DC">
        <w:rPr>
          <w:b/>
          <w:bCs w:val="0"/>
        </w:rPr>
        <w:t xml:space="preserve">DO </w:t>
      </w:r>
      <w:r w:rsidR="00EC79DC" w:rsidRPr="00A42A5A">
        <w:rPr>
          <w:b/>
          <w:bCs w:val="0"/>
        </w:rPr>
        <w:t xml:space="preserve">O MANDATO </w:t>
      </w:r>
      <w:r w:rsidRPr="00A42A5A">
        <w:rPr>
          <w:b/>
          <w:bCs w:val="0"/>
        </w:rPr>
        <w:t xml:space="preserve">de Cleber </w:t>
      </w:r>
      <w:proofErr w:type="spellStart"/>
      <w:r w:rsidRPr="00A42A5A">
        <w:rPr>
          <w:b/>
          <w:bCs w:val="0"/>
        </w:rPr>
        <w:t>Menegucci</w:t>
      </w:r>
      <w:proofErr w:type="spellEnd"/>
      <w:r w:rsidR="00734D37" w:rsidRPr="00A42A5A">
        <w:rPr>
          <w:b/>
          <w:bCs w:val="0"/>
        </w:rPr>
        <w:t xml:space="preserve">, </w:t>
      </w:r>
      <w:r w:rsidR="00734D37" w:rsidRPr="00EC79DC">
        <w:t>atual Prefeito Municipal de Lupércio,</w:t>
      </w:r>
      <w:r w:rsidR="00734D37" w:rsidRPr="00BD3AF2">
        <w:t xml:space="preserve"> </w:t>
      </w:r>
      <w:r w:rsidR="0022594B" w:rsidRPr="00BD3AF2">
        <w:t>por ser medida de inteira justiça.</w:t>
      </w:r>
    </w:p>
    <w:p w14:paraId="34A8387D" w14:textId="4AACCD86" w:rsidR="00C41F9F" w:rsidRDefault="00C41F9F" w:rsidP="00310B37">
      <w:r>
        <w:lastRenderedPageBreak/>
        <w:tab/>
      </w:r>
      <w:r>
        <w:tab/>
        <w:t>Requer ainda, o afastamento cautelar do representado</w:t>
      </w:r>
      <w:r w:rsidR="00E16509">
        <w:t xml:space="preserve">, pois </w:t>
      </w:r>
      <w:r w:rsidR="00E16509" w:rsidRPr="00BD3AF2">
        <w:t>o mesmo poderá se valer do poder institucional para influenciar e/ou coagir testemunhas, destruir provas, documentos, enfim, tumultuar a instrução deste processo</w:t>
      </w:r>
      <w:r w:rsidR="00E16509">
        <w:t>;</w:t>
      </w:r>
    </w:p>
    <w:p w14:paraId="75B511F5" w14:textId="77777777" w:rsidR="00C41F9F" w:rsidRDefault="00C41F9F" w:rsidP="00310B37"/>
    <w:p w14:paraId="02EF79CB" w14:textId="4ED15AB3" w:rsidR="00E16509" w:rsidRDefault="00E16509" w:rsidP="00310B37">
      <w:r>
        <w:tab/>
      </w:r>
      <w:r>
        <w:tab/>
        <w:t>Requer também, que o Vereador Michel Jorge Paiva seja impedido de votar, com base nos artigos 117, 119, “b” e 270 do Regimento Interno desta Edilidade;</w:t>
      </w:r>
    </w:p>
    <w:p w14:paraId="210C04C9" w14:textId="77777777" w:rsidR="00C41F9F" w:rsidRDefault="00C41F9F" w:rsidP="00310B37"/>
    <w:p w14:paraId="5678491C" w14:textId="32EF194F" w:rsidR="0022594B" w:rsidRPr="00EC79DC" w:rsidRDefault="00734D37" w:rsidP="00310B37">
      <w:pPr>
        <w:rPr>
          <w:szCs w:val="24"/>
        </w:rPr>
      </w:pPr>
      <w:r w:rsidRPr="00BD3AF2">
        <w:tab/>
      </w:r>
      <w:r w:rsidRPr="00BD3AF2">
        <w:tab/>
      </w:r>
      <w:r w:rsidR="0022594B" w:rsidRPr="00BD3AF2">
        <w:t>Requer-se, por fim, a produção de provas por todos os meios admitidos</w:t>
      </w:r>
      <w:r w:rsidR="004D0632" w:rsidRPr="00BD3AF2">
        <w:t xml:space="preserve"> em lei</w:t>
      </w:r>
      <w:r w:rsidR="00433439" w:rsidRPr="00BD3AF2">
        <w:t>, em especial as citadas nesta petição, no tópico anterior</w:t>
      </w:r>
      <w:r w:rsidR="00E16509">
        <w:t xml:space="preserve"> </w:t>
      </w:r>
      <w:r w:rsidR="00E16509" w:rsidRPr="00EC79DC">
        <w:rPr>
          <w:szCs w:val="24"/>
        </w:rPr>
        <w:t>(IV-DA INDICAÇÃO DE PROVAS)</w:t>
      </w:r>
      <w:r w:rsidR="00433439" w:rsidRPr="00EC79DC">
        <w:rPr>
          <w:szCs w:val="24"/>
        </w:rPr>
        <w:t>.</w:t>
      </w:r>
    </w:p>
    <w:p w14:paraId="2991125A" w14:textId="77777777" w:rsidR="00AF3663" w:rsidRDefault="00AF3663" w:rsidP="00AF3663"/>
    <w:p w14:paraId="64C0D766" w14:textId="3B904AC4" w:rsidR="008C6B28" w:rsidRPr="00BD3AF2" w:rsidRDefault="004D0632" w:rsidP="00734D37">
      <w:pPr>
        <w:ind w:firstLine="1418"/>
      </w:pPr>
      <w:r w:rsidRPr="00BD3AF2">
        <w:t>Termos em que,</w:t>
      </w:r>
      <w:r w:rsidR="00D4666F" w:rsidRPr="00BD3AF2">
        <w:t xml:space="preserve"> </w:t>
      </w:r>
    </w:p>
    <w:p w14:paraId="520E0171" w14:textId="255C65F9" w:rsidR="004D0632" w:rsidRPr="00BD3AF2" w:rsidRDefault="004D0632" w:rsidP="00734D37">
      <w:pPr>
        <w:ind w:firstLine="1418"/>
      </w:pPr>
      <w:r w:rsidRPr="00BD3AF2">
        <w:t>Pede deferimento.</w:t>
      </w:r>
    </w:p>
    <w:p w14:paraId="5DDEE6F2" w14:textId="77777777" w:rsidR="001D6A5E" w:rsidRPr="00BD3AF2" w:rsidRDefault="001D6A5E" w:rsidP="00734D37"/>
    <w:p w14:paraId="1EEF4A56" w14:textId="60C550CA" w:rsidR="004D0632" w:rsidRPr="00BD3AF2" w:rsidRDefault="00734D37" w:rsidP="00734D37">
      <w:pPr>
        <w:ind w:firstLine="1418"/>
      </w:pPr>
      <w:r w:rsidRPr="00BD3AF2">
        <w:t xml:space="preserve">Lupércio, 21 de setembro de </w:t>
      </w:r>
      <w:r w:rsidR="004D0632" w:rsidRPr="00BD3AF2">
        <w:t>2023.</w:t>
      </w:r>
    </w:p>
    <w:p w14:paraId="223D01EE" w14:textId="77777777" w:rsidR="00DE2EED" w:rsidRPr="00BD3AF2" w:rsidRDefault="00DE2EED" w:rsidP="00AF3663">
      <w:pPr>
        <w:rPr>
          <w:b/>
          <w:bCs w:val="0"/>
        </w:rPr>
      </w:pPr>
    </w:p>
    <w:p w14:paraId="2DABE649" w14:textId="77777777" w:rsidR="00734D37" w:rsidRPr="00BD3AF2" w:rsidRDefault="00734D37" w:rsidP="00AF3663">
      <w:pPr>
        <w:rPr>
          <w:b/>
          <w:bCs w:val="0"/>
        </w:rPr>
      </w:pPr>
    </w:p>
    <w:p w14:paraId="573ECD16" w14:textId="77777777" w:rsidR="00734D37" w:rsidRPr="00BD3AF2" w:rsidRDefault="00734D37" w:rsidP="00AF3663">
      <w:pPr>
        <w:rPr>
          <w:b/>
          <w:bCs w:val="0"/>
        </w:rPr>
      </w:pPr>
    </w:p>
    <w:p w14:paraId="2985DCA5" w14:textId="4C67EDDE" w:rsidR="00734D37" w:rsidRDefault="000017DC" w:rsidP="000017DC">
      <w:pPr>
        <w:spacing w:line="240" w:lineRule="auto"/>
        <w:ind w:firstLine="1418"/>
        <w:rPr>
          <w:b/>
          <w:bCs w:val="0"/>
        </w:rPr>
      </w:pPr>
      <w:r w:rsidRPr="00BD3AF2">
        <w:rPr>
          <w:b/>
          <w:bCs w:val="0"/>
        </w:rPr>
        <w:t>MARIA DE LOURDES DA SILVA DUARTE</w:t>
      </w:r>
    </w:p>
    <w:p w14:paraId="5CB0160C" w14:textId="5B63F592" w:rsidR="000017DC" w:rsidRPr="000017DC" w:rsidRDefault="000017DC" w:rsidP="000017DC">
      <w:pPr>
        <w:spacing w:line="240" w:lineRule="auto"/>
        <w:ind w:firstLine="1418"/>
      </w:pPr>
      <w:r>
        <w:t xml:space="preserve">                      Representante</w:t>
      </w:r>
    </w:p>
    <w:sectPr w:rsidR="000017DC" w:rsidRPr="000017DC" w:rsidSect="00D10865">
      <w:pgSz w:w="11906" w:h="16838"/>
      <w:pgMar w:top="1701" w:right="849" w:bottom="1418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FFFB4B9" w14:textId="77777777" w:rsidR="00A361AF" w:rsidRDefault="00A361AF" w:rsidP="00D2394F">
      <w:pPr>
        <w:spacing w:line="240" w:lineRule="auto"/>
      </w:pPr>
      <w:r>
        <w:separator/>
      </w:r>
    </w:p>
  </w:endnote>
  <w:endnote w:type="continuationSeparator" w:id="0">
    <w:p w14:paraId="65C450CF" w14:textId="77777777" w:rsidR="00A361AF" w:rsidRDefault="00A361AF" w:rsidP="00D2394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C23A3CD" w14:textId="77777777" w:rsidR="00A361AF" w:rsidRDefault="00A361AF" w:rsidP="00D2394F">
      <w:pPr>
        <w:spacing w:line="240" w:lineRule="auto"/>
      </w:pPr>
      <w:r>
        <w:separator/>
      </w:r>
    </w:p>
  </w:footnote>
  <w:footnote w:type="continuationSeparator" w:id="0">
    <w:p w14:paraId="276362CB" w14:textId="77777777" w:rsidR="00A361AF" w:rsidRDefault="00A361AF" w:rsidP="00D2394F">
      <w:pPr>
        <w:spacing w:line="240" w:lineRule="auto"/>
      </w:pPr>
      <w:r>
        <w:continuationSeparator/>
      </w:r>
    </w:p>
  </w:footnote>
  <w:footnote w:id="1">
    <w:p w14:paraId="5FE6A6C3" w14:textId="471A2EF7" w:rsidR="00D10865" w:rsidRDefault="00D10865">
      <w:pPr>
        <w:pStyle w:val="Textodenotaderodap"/>
        <w:rPr>
          <w:rFonts w:ascii="Times New Roman" w:hAnsi="Times New Roman" w:cs="Times New Roman"/>
          <w:color w:val="000000"/>
          <w:sz w:val="22"/>
          <w:szCs w:val="22"/>
          <w:shd w:val="clear" w:color="auto" w:fill="FFFFFF"/>
        </w:rPr>
      </w:pPr>
      <w:r w:rsidRPr="00D10865">
        <w:rPr>
          <w:rStyle w:val="Refdenotaderodap"/>
          <w:rFonts w:ascii="Times New Roman" w:hAnsi="Times New Roman" w:cs="Times New Roman"/>
          <w:sz w:val="22"/>
          <w:szCs w:val="22"/>
        </w:rPr>
        <w:footnoteRef/>
      </w:r>
      <w:r w:rsidRPr="00D10865">
        <w:rPr>
          <w:rFonts w:ascii="Times New Roman" w:hAnsi="Times New Roman" w:cs="Times New Roman"/>
          <w:sz w:val="22"/>
          <w:szCs w:val="22"/>
        </w:rPr>
        <w:t xml:space="preserve"> </w:t>
      </w:r>
      <w:r w:rsidRPr="00D10865">
        <w:rPr>
          <w:rFonts w:ascii="Times New Roman" w:hAnsi="Times New Roman" w:cs="Times New Roman"/>
          <w:color w:val="000000"/>
          <w:sz w:val="22"/>
          <w:szCs w:val="22"/>
          <w:shd w:val="clear" w:color="auto" w:fill="FFFFFF"/>
        </w:rPr>
        <w:t>Art. 5º O processo de cassação do mandato do Prefeito pela Câmara, por infrações definidas no artigo anterior, obedecerá ao seguinte rito, se outro não for estabelecido pela legislação do Estado respectivo:</w:t>
      </w:r>
    </w:p>
    <w:p w14:paraId="73A8E131" w14:textId="7BF0939B" w:rsidR="008B4D2C" w:rsidRPr="00D10865" w:rsidRDefault="008B4D2C">
      <w:pPr>
        <w:pStyle w:val="Textodenotaderodap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color w:val="000000"/>
          <w:sz w:val="22"/>
          <w:szCs w:val="22"/>
          <w:shd w:val="clear" w:color="auto" w:fill="FFFFFF"/>
        </w:rPr>
        <w:t>(...)</w:t>
      </w:r>
    </w:p>
  </w:footnote>
  <w:footnote w:id="2">
    <w:p w14:paraId="23E25C59" w14:textId="77777777" w:rsidR="0033031E" w:rsidRPr="0033031E" w:rsidRDefault="0033031E" w:rsidP="0033031E">
      <w:pPr>
        <w:pStyle w:val="Textodenotaderodap"/>
        <w:rPr>
          <w:rFonts w:ascii="Times New Roman" w:hAnsi="Times New Roman" w:cs="Times New Roman"/>
          <w:sz w:val="22"/>
          <w:szCs w:val="22"/>
        </w:rPr>
      </w:pPr>
      <w:r w:rsidRPr="00AF4F9C">
        <w:rPr>
          <w:rStyle w:val="Refdenotaderodap"/>
          <w:sz w:val="16"/>
          <w:szCs w:val="16"/>
        </w:rPr>
        <w:footnoteRef/>
      </w:r>
      <w:r w:rsidRPr="00AF4F9C">
        <w:rPr>
          <w:sz w:val="16"/>
          <w:szCs w:val="16"/>
        </w:rPr>
        <w:t xml:space="preserve"> </w:t>
      </w:r>
      <w:r w:rsidRPr="0033031E">
        <w:rPr>
          <w:rFonts w:ascii="Times New Roman" w:hAnsi="Times New Roman" w:cs="Times New Roman"/>
          <w:sz w:val="22"/>
          <w:szCs w:val="22"/>
        </w:rPr>
        <w:t>A Defesa dos Prefeitos e Vereadores. 6ª. ed. Minas Gerais: Editora Del Rey, 2011, p. 253.</w:t>
      </w:r>
    </w:p>
    <w:p w14:paraId="3DFD81DF" w14:textId="77777777" w:rsidR="0033031E" w:rsidRPr="0033031E" w:rsidRDefault="0033031E" w:rsidP="0033031E">
      <w:pPr>
        <w:pStyle w:val="Textodenotaderodap"/>
        <w:rPr>
          <w:rFonts w:ascii="Times New Roman" w:hAnsi="Times New Roman" w:cs="Times New Roman"/>
          <w:sz w:val="22"/>
          <w:szCs w:val="22"/>
        </w:rPr>
      </w:pPr>
    </w:p>
  </w:footnote>
  <w:footnote w:id="3">
    <w:p w14:paraId="581BD8FF" w14:textId="77777777" w:rsidR="0033031E" w:rsidRPr="0033031E" w:rsidRDefault="0033031E" w:rsidP="0033031E">
      <w:pPr>
        <w:pStyle w:val="Textodenotaderodap"/>
        <w:rPr>
          <w:rFonts w:ascii="Times New Roman" w:hAnsi="Times New Roman" w:cs="Times New Roman"/>
          <w:sz w:val="22"/>
          <w:szCs w:val="22"/>
        </w:rPr>
      </w:pPr>
      <w:r w:rsidRPr="0033031E">
        <w:rPr>
          <w:rStyle w:val="Refdenotaderodap"/>
          <w:rFonts w:ascii="Times New Roman" w:hAnsi="Times New Roman" w:cs="Times New Roman"/>
          <w:sz w:val="22"/>
          <w:szCs w:val="22"/>
        </w:rPr>
        <w:footnoteRef/>
      </w:r>
      <w:r w:rsidRPr="0033031E">
        <w:rPr>
          <w:rFonts w:ascii="Times New Roman" w:hAnsi="Times New Roman" w:cs="Times New Roman"/>
          <w:sz w:val="22"/>
          <w:szCs w:val="22"/>
        </w:rPr>
        <w:t xml:space="preserve"> Reexame Necessário nº 1000836-98.2016.8.26.0129, da Comarca de Casa Branca, em que é recorrente JUIZO EX OFFÍCIO, são recorridos ILDEBRANDO ZOLDAN - PREFEITO MUNICIPAL DE CASA BRANCA e EURICO SASSI FILHO - VICE-PREFEITO MUNICIPAL DE CASA BRANCA, julgado em 22/08/2017.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6E1B"/>
    <w:rsid w:val="000017DC"/>
    <w:rsid w:val="00005DDA"/>
    <w:rsid w:val="00010031"/>
    <w:rsid w:val="000167D5"/>
    <w:rsid w:val="00041AA0"/>
    <w:rsid w:val="00053F0F"/>
    <w:rsid w:val="00056A32"/>
    <w:rsid w:val="00083584"/>
    <w:rsid w:val="000951DD"/>
    <w:rsid w:val="00096732"/>
    <w:rsid w:val="000B312C"/>
    <w:rsid w:val="000B6FA4"/>
    <w:rsid w:val="000B76CD"/>
    <w:rsid w:val="000C1C5D"/>
    <w:rsid w:val="000D2868"/>
    <w:rsid w:val="000D3199"/>
    <w:rsid w:val="000E7C57"/>
    <w:rsid w:val="000F4875"/>
    <w:rsid w:val="00102BA5"/>
    <w:rsid w:val="001216E9"/>
    <w:rsid w:val="00141652"/>
    <w:rsid w:val="0014180C"/>
    <w:rsid w:val="00142DE1"/>
    <w:rsid w:val="00146C3A"/>
    <w:rsid w:val="001602C0"/>
    <w:rsid w:val="00161CFD"/>
    <w:rsid w:val="00181C00"/>
    <w:rsid w:val="0018467F"/>
    <w:rsid w:val="001916C5"/>
    <w:rsid w:val="00194609"/>
    <w:rsid w:val="001A2EC9"/>
    <w:rsid w:val="001A59FF"/>
    <w:rsid w:val="001A7A40"/>
    <w:rsid w:val="001B0740"/>
    <w:rsid w:val="001B2D3A"/>
    <w:rsid w:val="001B5331"/>
    <w:rsid w:val="001D0E8C"/>
    <w:rsid w:val="001D1FD1"/>
    <w:rsid w:val="001D6A5E"/>
    <w:rsid w:val="001E067E"/>
    <w:rsid w:val="001E16E4"/>
    <w:rsid w:val="001E19A2"/>
    <w:rsid w:val="001E6A0D"/>
    <w:rsid w:val="001E73AA"/>
    <w:rsid w:val="001F622D"/>
    <w:rsid w:val="00203E00"/>
    <w:rsid w:val="00215E16"/>
    <w:rsid w:val="00216956"/>
    <w:rsid w:val="0022594B"/>
    <w:rsid w:val="002425A0"/>
    <w:rsid w:val="00245E06"/>
    <w:rsid w:val="00257CAC"/>
    <w:rsid w:val="00271ED3"/>
    <w:rsid w:val="002927D1"/>
    <w:rsid w:val="002A1190"/>
    <w:rsid w:val="002B745F"/>
    <w:rsid w:val="002C3EB8"/>
    <w:rsid w:val="002C4F47"/>
    <w:rsid w:val="002F08E6"/>
    <w:rsid w:val="002F4058"/>
    <w:rsid w:val="002F6486"/>
    <w:rsid w:val="00307D52"/>
    <w:rsid w:val="00310B37"/>
    <w:rsid w:val="003118D8"/>
    <w:rsid w:val="003118F0"/>
    <w:rsid w:val="00311B05"/>
    <w:rsid w:val="00313354"/>
    <w:rsid w:val="00316793"/>
    <w:rsid w:val="00321F0F"/>
    <w:rsid w:val="0033031E"/>
    <w:rsid w:val="00331EB9"/>
    <w:rsid w:val="00342A8C"/>
    <w:rsid w:val="00350122"/>
    <w:rsid w:val="003532B8"/>
    <w:rsid w:val="00360112"/>
    <w:rsid w:val="0036608A"/>
    <w:rsid w:val="003728DC"/>
    <w:rsid w:val="003732F2"/>
    <w:rsid w:val="003975DF"/>
    <w:rsid w:val="003A4688"/>
    <w:rsid w:val="003C08A0"/>
    <w:rsid w:val="003C400B"/>
    <w:rsid w:val="003E0821"/>
    <w:rsid w:val="003E64D9"/>
    <w:rsid w:val="003F4E85"/>
    <w:rsid w:val="00400689"/>
    <w:rsid w:val="00413E93"/>
    <w:rsid w:val="00415066"/>
    <w:rsid w:val="0042496F"/>
    <w:rsid w:val="00425A72"/>
    <w:rsid w:val="00433439"/>
    <w:rsid w:val="00443B41"/>
    <w:rsid w:val="00446051"/>
    <w:rsid w:val="004657AD"/>
    <w:rsid w:val="004958C0"/>
    <w:rsid w:val="00496C34"/>
    <w:rsid w:val="004B18D9"/>
    <w:rsid w:val="004B30A4"/>
    <w:rsid w:val="004C49D2"/>
    <w:rsid w:val="004C62FE"/>
    <w:rsid w:val="004D0632"/>
    <w:rsid w:val="004D536F"/>
    <w:rsid w:val="004D775C"/>
    <w:rsid w:val="004E179A"/>
    <w:rsid w:val="004E3C65"/>
    <w:rsid w:val="005429F6"/>
    <w:rsid w:val="005478DA"/>
    <w:rsid w:val="0055089D"/>
    <w:rsid w:val="00555E73"/>
    <w:rsid w:val="00561B60"/>
    <w:rsid w:val="00563F4B"/>
    <w:rsid w:val="00570385"/>
    <w:rsid w:val="00572C09"/>
    <w:rsid w:val="005805F6"/>
    <w:rsid w:val="005970E6"/>
    <w:rsid w:val="005B589E"/>
    <w:rsid w:val="005B5A1E"/>
    <w:rsid w:val="005B5CC5"/>
    <w:rsid w:val="005C3ABF"/>
    <w:rsid w:val="005D2560"/>
    <w:rsid w:val="005E77C5"/>
    <w:rsid w:val="005F4A76"/>
    <w:rsid w:val="0060352F"/>
    <w:rsid w:val="00616C7E"/>
    <w:rsid w:val="006208EC"/>
    <w:rsid w:val="00644066"/>
    <w:rsid w:val="006442DB"/>
    <w:rsid w:val="006533EA"/>
    <w:rsid w:val="00657854"/>
    <w:rsid w:val="00664850"/>
    <w:rsid w:val="00664D71"/>
    <w:rsid w:val="006676E6"/>
    <w:rsid w:val="006760D2"/>
    <w:rsid w:val="00681222"/>
    <w:rsid w:val="006904DE"/>
    <w:rsid w:val="00692135"/>
    <w:rsid w:val="00693554"/>
    <w:rsid w:val="006A12DC"/>
    <w:rsid w:val="006A4ED6"/>
    <w:rsid w:val="006C1FFB"/>
    <w:rsid w:val="006C5270"/>
    <w:rsid w:val="006C56A1"/>
    <w:rsid w:val="006C6317"/>
    <w:rsid w:val="006F1E38"/>
    <w:rsid w:val="00701EF5"/>
    <w:rsid w:val="007047EB"/>
    <w:rsid w:val="00706100"/>
    <w:rsid w:val="0070692A"/>
    <w:rsid w:val="0071670B"/>
    <w:rsid w:val="00721227"/>
    <w:rsid w:val="0072613B"/>
    <w:rsid w:val="0073003B"/>
    <w:rsid w:val="00732F0B"/>
    <w:rsid w:val="00733278"/>
    <w:rsid w:val="00734D37"/>
    <w:rsid w:val="00740DD7"/>
    <w:rsid w:val="0074334A"/>
    <w:rsid w:val="00751141"/>
    <w:rsid w:val="00755355"/>
    <w:rsid w:val="00792B46"/>
    <w:rsid w:val="00795B0C"/>
    <w:rsid w:val="007B11D1"/>
    <w:rsid w:val="007C2BE2"/>
    <w:rsid w:val="007E123E"/>
    <w:rsid w:val="007F43DE"/>
    <w:rsid w:val="007F5A20"/>
    <w:rsid w:val="00812352"/>
    <w:rsid w:val="008233FA"/>
    <w:rsid w:val="008340CF"/>
    <w:rsid w:val="00842812"/>
    <w:rsid w:val="00863667"/>
    <w:rsid w:val="00866BF8"/>
    <w:rsid w:val="00871EB6"/>
    <w:rsid w:val="0088005F"/>
    <w:rsid w:val="008940AB"/>
    <w:rsid w:val="0089600E"/>
    <w:rsid w:val="00897781"/>
    <w:rsid w:val="008A4C5F"/>
    <w:rsid w:val="008A6C1F"/>
    <w:rsid w:val="008B3DB4"/>
    <w:rsid w:val="008B4D2C"/>
    <w:rsid w:val="008C6B28"/>
    <w:rsid w:val="00910100"/>
    <w:rsid w:val="00913CA7"/>
    <w:rsid w:val="00931738"/>
    <w:rsid w:val="00941F3C"/>
    <w:rsid w:val="00944662"/>
    <w:rsid w:val="0095202D"/>
    <w:rsid w:val="00954217"/>
    <w:rsid w:val="0095562C"/>
    <w:rsid w:val="00955C52"/>
    <w:rsid w:val="00966718"/>
    <w:rsid w:val="00980ECA"/>
    <w:rsid w:val="0098469D"/>
    <w:rsid w:val="00986120"/>
    <w:rsid w:val="00990C45"/>
    <w:rsid w:val="00994E36"/>
    <w:rsid w:val="009A7BB6"/>
    <w:rsid w:val="009B22BA"/>
    <w:rsid w:val="009B6E5E"/>
    <w:rsid w:val="009D2801"/>
    <w:rsid w:val="009D2AA5"/>
    <w:rsid w:val="009E28DE"/>
    <w:rsid w:val="009E60D8"/>
    <w:rsid w:val="009F5960"/>
    <w:rsid w:val="00A00AB5"/>
    <w:rsid w:val="00A12642"/>
    <w:rsid w:val="00A34C50"/>
    <w:rsid w:val="00A361AF"/>
    <w:rsid w:val="00A42A5A"/>
    <w:rsid w:val="00A4577A"/>
    <w:rsid w:val="00A53ADA"/>
    <w:rsid w:val="00A53B8F"/>
    <w:rsid w:val="00A55878"/>
    <w:rsid w:val="00A61B2A"/>
    <w:rsid w:val="00A855A2"/>
    <w:rsid w:val="00A902D7"/>
    <w:rsid w:val="00AA475E"/>
    <w:rsid w:val="00AB0B67"/>
    <w:rsid w:val="00AB7489"/>
    <w:rsid w:val="00AF09D2"/>
    <w:rsid w:val="00AF2003"/>
    <w:rsid w:val="00AF3663"/>
    <w:rsid w:val="00B00F48"/>
    <w:rsid w:val="00B101F2"/>
    <w:rsid w:val="00B13E6D"/>
    <w:rsid w:val="00B20F70"/>
    <w:rsid w:val="00B3492F"/>
    <w:rsid w:val="00B54E36"/>
    <w:rsid w:val="00B85096"/>
    <w:rsid w:val="00B85535"/>
    <w:rsid w:val="00B9382E"/>
    <w:rsid w:val="00B951BE"/>
    <w:rsid w:val="00BA277C"/>
    <w:rsid w:val="00BA443A"/>
    <w:rsid w:val="00BC1914"/>
    <w:rsid w:val="00BC3132"/>
    <w:rsid w:val="00BD3AF2"/>
    <w:rsid w:val="00BE1CB8"/>
    <w:rsid w:val="00C05EBF"/>
    <w:rsid w:val="00C1369C"/>
    <w:rsid w:val="00C1677C"/>
    <w:rsid w:val="00C17C1D"/>
    <w:rsid w:val="00C22BFC"/>
    <w:rsid w:val="00C239FD"/>
    <w:rsid w:val="00C26280"/>
    <w:rsid w:val="00C30EF4"/>
    <w:rsid w:val="00C365B2"/>
    <w:rsid w:val="00C41F9F"/>
    <w:rsid w:val="00C42758"/>
    <w:rsid w:val="00C43F14"/>
    <w:rsid w:val="00C46193"/>
    <w:rsid w:val="00C56C93"/>
    <w:rsid w:val="00C66D27"/>
    <w:rsid w:val="00C83381"/>
    <w:rsid w:val="00C83F8B"/>
    <w:rsid w:val="00C872B2"/>
    <w:rsid w:val="00C909D0"/>
    <w:rsid w:val="00C96426"/>
    <w:rsid w:val="00C96E1B"/>
    <w:rsid w:val="00CA010C"/>
    <w:rsid w:val="00CA0B1E"/>
    <w:rsid w:val="00CA1870"/>
    <w:rsid w:val="00CA376E"/>
    <w:rsid w:val="00CA4A70"/>
    <w:rsid w:val="00CA60F2"/>
    <w:rsid w:val="00CC2E9A"/>
    <w:rsid w:val="00CF6B1C"/>
    <w:rsid w:val="00D07545"/>
    <w:rsid w:val="00D10865"/>
    <w:rsid w:val="00D13751"/>
    <w:rsid w:val="00D15A05"/>
    <w:rsid w:val="00D165DF"/>
    <w:rsid w:val="00D1690E"/>
    <w:rsid w:val="00D2394F"/>
    <w:rsid w:val="00D24F7E"/>
    <w:rsid w:val="00D26733"/>
    <w:rsid w:val="00D3351E"/>
    <w:rsid w:val="00D4666F"/>
    <w:rsid w:val="00D50BBE"/>
    <w:rsid w:val="00D52C83"/>
    <w:rsid w:val="00D67A14"/>
    <w:rsid w:val="00D8187B"/>
    <w:rsid w:val="00D83348"/>
    <w:rsid w:val="00D919CC"/>
    <w:rsid w:val="00D9361D"/>
    <w:rsid w:val="00D9624D"/>
    <w:rsid w:val="00DA2613"/>
    <w:rsid w:val="00DC47A7"/>
    <w:rsid w:val="00DD1644"/>
    <w:rsid w:val="00DE2EED"/>
    <w:rsid w:val="00DF4DAF"/>
    <w:rsid w:val="00E04665"/>
    <w:rsid w:val="00E16509"/>
    <w:rsid w:val="00E33C5A"/>
    <w:rsid w:val="00E55518"/>
    <w:rsid w:val="00E66973"/>
    <w:rsid w:val="00E73081"/>
    <w:rsid w:val="00E76E7D"/>
    <w:rsid w:val="00EA7E70"/>
    <w:rsid w:val="00EB4394"/>
    <w:rsid w:val="00EB62C0"/>
    <w:rsid w:val="00EC690C"/>
    <w:rsid w:val="00EC79DC"/>
    <w:rsid w:val="00EF05BC"/>
    <w:rsid w:val="00EF0E52"/>
    <w:rsid w:val="00EF17FD"/>
    <w:rsid w:val="00EF2E98"/>
    <w:rsid w:val="00EF49C3"/>
    <w:rsid w:val="00EF6465"/>
    <w:rsid w:val="00F03912"/>
    <w:rsid w:val="00F044D0"/>
    <w:rsid w:val="00F1495F"/>
    <w:rsid w:val="00F210E8"/>
    <w:rsid w:val="00F241E2"/>
    <w:rsid w:val="00F56FBD"/>
    <w:rsid w:val="00F62475"/>
    <w:rsid w:val="00F64C33"/>
    <w:rsid w:val="00F97B6D"/>
    <w:rsid w:val="00FA662E"/>
    <w:rsid w:val="00FB4C73"/>
    <w:rsid w:val="00FD2C75"/>
    <w:rsid w:val="00FD30ED"/>
    <w:rsid w:val="00FE53E7"/>
    <w:rsid w:val="00FE60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9270D9"/>
  <w15:chartTrackingRefBased/>
  <w15:docId w15:val="{CDF8F5CB-5B70-49FB-917C-B68A92C622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Arial" w:eastAsiaTheme="minorHAnsi" w:hAnsi="Arial" w:cs="Arial"/>
        <w:bCs/>
        <w:kern w:val="2"/>
        <w:sz w:val="24"/>
        <w:szCs w:val="22"/>
        <w:lang w:val="pt-BR" w:eastAsia="en-US" w:bidi="ar-SA"/>
        <w14:ligatures w14:val="standardContextual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986120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bCs w:val="0"/>
      <w:kern w:val="0"/>
      <w:szCs w:val="24"/>
      <w:lang w:eastAsia="pt-BR"/>
    </w:rPr>
  </w:style>
  <w:style w:type="paragraph" w:styleId="Textodenotaderodap">
    <w:name w:val="footnote text"/>
    <w:basedOn w:val="Normal"/>
    <w:link w:val="TextodenotaderodapChar"/>
    <w:unhideWhenUsed/>
    <w:rsid w:val="00D2394F"/>
    <w:pPr>
      <w:spacing w:line="240" w:lineRule="auto"/>
    </w:pPr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rsid w:val="00D2394F"/>
    <w:rPr>
      <w:sz w:val="20"/>
      <w:szCs w:val="20"/>
    </w:rPr>
  </w:style>
  <w:style w:type="character" w:styleId="Refdenotaderodap">
    <w:name w:val="footnote reference"/>
    <w:basedOn w:val="Fontepargpadro"/>
    <w:unhideWhenUsed/>
    <w:rsid w:val="00D2394F"/>
    <w:rPr>
      <w:vertAlign w:val="superscript"/>
    </w:rPr>
  </w:style>
  <w:style w:type="table" w:styleId="Tabelacomgrade">
    <w:name w:val="Table Grid"/>
    <w:basedOn w:val="Tabelanormal"/>
    <w:uiPriority w:val="39"/>
    <w:rsid w:val="004D775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Fontepargpadro"/>
    <w:uiPriority w:val="99"/>
    <w:unhideWhenUsed/>
    <w:rsid w:val="00740DD7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740DD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010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77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049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887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762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828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850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864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E51FDB4-DEFA-4A8B-A09C-591D8B83E3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18</Pages>
  <Words>3202</Words>
  <Characters>17293</Characters>
  <Application>Microsoft Office Word</Application>
  <DocSecurity>0</DocSecurity>
  <Lines>144</Lines>
  <Paragraphs>40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Eliakim Nery</dc:creator>
  <cp:keywords/>
  <dc:description/>
  <cp:lastModifiedBy>Veridiana Colombera</cp:lastModifiedBy>
  <cp:revision>2</cp:revision>
  <cp:lastPrinted>2023-09-22T11:58:00Z</cp:lastPrinted>
  <dcterms:created xsi:type="dcterms:W3CDTF">2024-09-09T18:16:00Z</dcterms:created>
  <dcterms:modified xsi:type="dcterms:W3CDTF">2024-09-09T18:16:00Z</dcterms:modified>
</cp:coreProperties>
</file>